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package/2006/relationships/metadata/core-properties" Target="/package/services/metadata/core-properties/9dfa044a2fb9473f9c46b86d63d84040.psmdcp" Id="R27c6e1bc05be4779"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Style w:val="Heading1"/>
        <w:pBdr>
          <w:top w:val="nil" w:sz="0" w:space="0"/>
          <w:left w:val="nil" w:sz="0" w:space="0"/>
          <w:bottom w:val="nil" w:sz="0" w:space="0"/>
          <w:right w:val="nil" w:sz="0" w:space="0"/>
          <w:between w:val="nil" w:sz="0" w:space="0"/>
        </w:pBdr>
        <w:shd w:val="clear" w:fill="auto"/>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02">
      <w:pPr>
        <w:pBdr>
          <w:top w:val="nil" w:sz="0" w:space="0"/>
          <w:left w:val="nil" w:sz="0" w:space="0"/>
          <w:bottom w:val="nil" w:sz="0" w:space="0"/>
          <w:right w:val="nil" w:sz="0" w:space="0"/>
          <w:between w:val="nil" w:sz="0" w:space="0"/>
        </w:pBdr>
        <w:shd w:val="clear" w:fill="auto"/>
        <w:jc w:val="center"/>
        <w:rPr>
          <w:rFonts w:ascii="Times" w:hAnsi="Times" w:eastAsia="Times" w:cs="Times"/>
          <w:sz w:val="54"/>
          <w:szCs w:val="54"/>
          <w:highlight w:val="white"/>
        </w:rPr>
      </w:pPr>
      <w:r w:rsidRPr="00000000" w:rsidDel="00000000" w:rsidR="00000000">
        <w:rPr>
          <w:rFonts w:ascii="Times" w:hAnsi="Times" w:eastAsia="Times" w:cs="Times"/>
          <w:sz w:val="54"/>
          <w:szCs w:val="54"/>
          <w:highlight w:val="white"/>
          <w:rtl w:val="0"/>
        </w:rPr>
        <w:t xml:space="preserve">Theme 1: Malchuyot (Sovereignty)</w:t>
      </w:r>
    </w:p>
    <w:p w:rsidRPr="00000000" w:rsidR="00000000" w:rsidDel="00000000" w:rsidP="00000000" w:rsidRDefault="00000000" w14:paraId="00000003">
      <w:pPr>
        <w:pBdr>
          <w:top w:val="nil" w:sz="0" w:space="0"/>
          <w:left w:val="nil" w:sz="0" w:space="0"/>
          <w:bottom w:val="nil" w:sz="0" w:space="0"/>
          <w:right w:val="nil" w:sz="0" w:space="0"/>
          <w:between w:val="nil" w:sz="0" w:space="0"/>
        </w:pBdr>
        <w:shd w:val="clear" w:fill="auto"/>
        <w:jc w:val="center"/>
        <w:rPr>
          <w:rFonts w:ascii="Times" w:hAnsi="Times" w:eastAsia="Times" w:cs="Times"/>
          <w:i w:val="1"/>
          <w:color w:val="333333"/>
          <w:highlight w:val="white"/>
        </w:rPr>
      </w:pPr>
      <w:r w:rsidRPr="00000000" w:rsidDel="00000000" w:rsidR="00000000">
        <w:rPr>
          <w:rFonts w:ascii="Times" w:hAnsi="Times" w:eastAsia="Times" w:cs="Times"/>
          <w:i w:val="1"/>
          <w:color w:val="999999"/>
          <w:highlight w:val="white"/>
          <w:rtl w:val="0"/>
        </w:rPr>
        <w:t xml:space="preserve">Source Sheet by </w:t>
      </w:r>
      <w:hyperlink r:id="rId6">
        <w:r w:rsidRPr="00000000" w:rsidDel="00000000" w:rsidR="00000000">
          <w:rPr>
            <w:rFonts w:ascii="Times" w:hAnsi="Times" w:eastAsia="Times" w:cs="Times"/>
            <w:i w:val="1"/>
            <w:color w:val="333333"/>
            <w:highlight w:val="white"/>
            <w:rtl w:val="0"/>
          </w:rPr>
          <w:t xml:space="preserve">Andrew Shoyer</w:t>
        </w:r>
      </w:hyperlink>
      <w:r w:rsidRPr="00000000" w:rsidDel="00000000" w:rsidR="00000000">
        <w:rPr>
          <w:rtl w:val="0"/>
        </w:rPr>
      </w:r>
    </w:p>
    <w:p w:rsidRPr="00000000" w:rsidR="00000000" w:rsidDel="00000000" w:rsidP="00000000" w:rsidRDefault="00000000" w14:paraId="00000004">
      <w:pPr>
        <w:pBdr>
          <w:top w:val="nil" w:sz="0" w:space="0"/>
          <w:left w:val="nil" w:sz="0" w:space="0"/>
          <w:bottom w:val="nil" w:sz="0" w:space="0"/>
          <w:right w:val="nil" w:sz="0" w:space="0"/>
          <w:between w:val="nil" w:sz="0" w:space="0"/>
        </w:pBdr>
        <w:shd w:val="clear" w:fill="auto"/>
        <w:rPr>
          <w:rFonts w:ascii="Times" w:hAnsi="Times" w:eastAsia="Times" w:cs="Times"/>
          <w:i w:val="1"/>
          <w:color w:val="333333"/>
          <w:highlight w:val="white"/>
        </w:rPr>
      </w:pPr>
      <w:r w:rsidRPr="00000000" w:rsidDel="00000000" w:rsidR="00000000">
        <w:rPr>
          <w:rtl w:val="0"/>
        </w:rPr>
      </w:r>
    </w:p>
    <w:p w:rsidRPr="00000000" w:rsidR="00000000" w:rsidDel="00000000" w:rsidP="00000000" w:rsidRDefault="00000000" w14:paraId="00000005">
      <w:pPr>
        <w:pBdr>
          <w:top w:val="nil" w:sz="0" w:space="0"/>
          <w:left w:val="nil" w:sz="0" w:space="0"/>
          <w:bottom w:val="nil" w:sz="0" w:space="0"/>
          <w:right w:val="nil" w:sz="0" w:space="0"/>
          <w:between w:val="nil" w:sz="0" w:space="0"/>
        </w:pBdr>
        <w:shd w:val="clear" w:fill="auto"/>
        <w:rPr>
          <w:rFonts w:ascii="Times" w:hAnsi="Times" w:eastAsia="Times" w:cs="Times"/>
          <w:i w:val="1"/>
          <w:color w:val="333333"/>
          <w:highlight w:val="white"/>
        </w:rPr>
      </w:pPr>
      <w:r w:rsidRPr="00000000" w:rsidDel="00000000" w:rsidR="00000000">
        <w:rPr>
          <w:rtl w:val="0"/>
        </w:rPr>
      </w:r>
    </w:p>
    <w:p w:rsidRPr="00000000" w:rsidR="00000000" w:rsidDel="00000000" w:rsidP="00000000" w:rsidRDefault="00000000" w14:paraId="00000006">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Fonts w:ascii="Times" w:hAnsi="Times" w:eastAsia="Times" w:cs="Times"/>
          <w:sz w:val="24"/>
          <w:szCs w:val="24"/>
          <w:highlight w:val="white"/>
          <w:rtl w:val="0"/>
        </w:rPr>
        <w:t xml:space="preserve">The first of three themes that the Rabbis added to the Rosh Hashanah Musaf Amidah was Malchuyot or Sovereignty.  The core of the section consists of three verses each from the Five Books of Moses, Psalms, and the Prophets.</w:t>
      </w:r>
    </w:p>
    <w:p w:rsidRPr="00000000" w:rsidR="00000000" w:rsidDel="00000000" w:rsidP="00000000" w:rsidRDefault="00000000" w14:paraId="00000007">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tl w:val="0"/>
        </w:rPr>
      </w:r>
    </w:p>
    <w:p w:rsidRPr="00000000" w:rsidR="00000000" w:rsidDel="00000000" w:rsidP="00000000" w:rsidRDefault="00000000" w14:paraId="00000008">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Fonts w:ascii="Times" w:hAnsi="Times" w:eastAsia="Times" w:cs="Times"/>
          <w:sz w:val="24"/>
          <w:szCs w:val="24"/>
          <w:highlight w:val="white"/>
          <w:rtl w:val="0"/>
        </w:rPr>
        <w:t xml:space="preserve">DISCUSSION QUESTIONS:  </w:t>
      </w:r>
    </w:p>
    <w:p w:rsidRPr="00000000" w:rsidR="00000000" w:rsidDel="00000000" w:rsidP="00000000" w:rsidRDefault="00000000" w14:paraId="00000009">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tl w:val="0"/>
        </w:rPr>
      </w:r>
    </w:p>
    <w:p w:rsidRPr="00000000" w:rsidR="00000000" w:rsidDel="00000000" w:rsidP="00000000" w:rsidRDefault="00000000" w14:paraId="0000000A">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Fonts w:ascii="Times" w:hAnsi="Times" w:eastAsia="Times" w:cs="Times"/>
          <w:sz w:val="24"/>
          <w:szCs w:val="24"/>
          <w:highlight w:val="white"/>
          <w:rtl w:val="0"/>
        </w:rPr>
        <w:t xml:space="preserve">A.  The Malchuyot section emphasizes the Jewish people's acknowledgment and acceptance of God as sovereign.  What external forces have "ruled" you over the past year?  Looking ahead to the new year, if you were to choose a new "sovereign," what might that be?</w:t>
      </w:r>
    </w:p>
    <w:p w:rsidRPr="00000000" w:rsidR="00000000" w:rsidDel="00000000" w:rsidP="00000000" w:rsidRDefault="00000000" w14:paraId="0000000B">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tl w:val="0"/>
        </w:rPr>
      </w:r>
    </w:p>
    <w:p w:rsidRPr="00000000" w:rsidR="00000000" w:rsidDel="00000000" w:rsidP="00000000" w:rsidRDefault="00000000" w14:paraId="0000000C">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Fonts w:ascii="Times" w:hAnsi="Times" w:eastAsia="Times" w:cs="Times"/>
          <w:sz w:val="24"/>
          <w:szCs w:val="24"/>
          <w:highlight w:val="white"/>
          <w:rtl w:val="0"/>
        </w:rPr>
        <w:t xml:space="preserve">B.   In selecting these verses, what were the Rabbis trying to teach us about God's sovereignty?  What are the attributes of God's sovereignty?  Are these attributes the same as the attributes that you would look for in a human leader?    </w:t>
      </w:r>
    </w:p>
    <w:p w:rsidRPr="00000000" w:rsidR="00000000" w:rsidDel="00000000" w:rsidP="00000000" w:rsidRDefault="00000000" w14:paraId="0000000D">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tl w:val="0"/>
        </w:rPr>
      </w:r>
    </w:p>
    <w:tbl>
      <w:tblPr>
        <w:tblStyle w:val="Table1"/>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0E">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tl w:val="0"/>
              </w:rPr>
            </w:r>
          </w:p>
          <w:p w:rsidRPr="00000000" w:rsidR="00000000" w:rsidDel="00000000" w:rsidP="00000000" w:rsidRDefault="00000000" w14:paraId="0000000F">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7">
              <w:r w:rsidRPr="00000000" w:rsidDel="00000000" w:rsidR="00000000">
                <w:rPr>
                  <w:rFonts w:ascii="Times" w:hAnsi="Times" w:eastAsia="Times" w:cs="Times"/>
                  <w:b w:val="1"/>
                  <w:color w:val="000000"/>
                  <w:sz w:val="26"/>
                  <w:szCs w:val="26"/>
                  <w:shd w:val="clear" w:fill="auto"/>
                  <w:rtl w:val="0"/>
                </w:rPr>
                <w:t xml:space="preserve">Exodus 15:18</w:t>
              </w:r>
            </w:hyperlink>
            <w:r w:rsidRPr="00000000" w:rsidDel="00000000" w:rsidR="00000000">
              <w:rPr>
                <w:rtl w:val="0"/>
              </w:rPr>
            </w:r>
          </w:p>
          <w:p w:rsidRPr="00000000" w:rsidR="00000000" w:rsidDel="00000000" w:rsidP="00000000" w:rsidRDefault="00000000" w14:paraId="00000010">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(18) The LORD will reign for ever and ever!</w:t>
            </w:r>
          </w:p>
        </w:tc>
        <w:tc>
          <w:tcPr>
            <w:shd w:val="clear" w:fill="ffffff"/>
            <w:tcMar>
              <w:top w:w="0.0" w:type="dxa"/>
              <w:left w:w="150.0" w:type="dxa"/>
              <w:bottom w:w="0.0" w:type="dxa"/>
              <w:right w:w="150.0" w:type="dxa"/>
            </w:tcMar>
            <w:vAlign w:val="top"/>
          </w:tcPr>
          <w:p w:rsidRPr="00000000" w:rsidR="00000000" w:rsidDel="00000000" w:rsidP="00000000" w:rsidRDefault="00000000" w14:paraId="00000011">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12">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8">
              <w:r w:rsidRPr="00000000" w:rsidDel="00000000" w:rsidR="00000000">
                <w:rPr>
                  <w:rFonts w:ascii="Times" w:hAnsi="Times" w:eastAsia="Times" w:cs="Times"/>
                  <w:b w:val="1"/>
                  <w:color w:val="000000"/>
                  <w:sz w:val="36"/>
                  <w:szCs w:val="36"/>
                  <w:shd w:val="clear" w:fill="auto"/>
                  <w:rtl w:val="1"/>
                </w:rPr>
                <w:t xml:space="preserve">שמות</w:t>
              </w:r>
            </w:hyperlink>
            <w:hyperlink r:id="rId9">
              <w:r w:rsidRPr="00000000" w:rsidDel="00000000" w:rsidR="00000000">
                <w:rPr>
                  <w:rFonts w:ascii="Times" w:hAnsi="Times" w:eastAsia="Times" w:cs="Times"/>
                  <w:b w:val="1"/>
                  <w:color w:val="000000"/>
                  <w:sz w:val="36"/>
                  <w:szCs w:val="36"/>
                  <w:shd w:val="clear" w:fill="auto"/>
                  <w:rtl w:val="1"/>
                </w:rPr>
                <w:t xml:space="preserve"> </w:t>
              </w:r>
            </w:hyperlink>
            <w:hyperlink r:id="rId10">
              <w:r w:rsidRPr="00000000" w:rsidDel="00000000" w:rsidR="00000000">
                <w:rPr>
                  <w:rFonts w:ascii="Times" w:hAnsi="Times" w:eastAsia="Times" w:cs="Times"/>
                  <w:b w:val="1"/>
                  <w:color w:val="000000"/>
                  <w:sz w:val="36"/>
                  <w:szCs w:val="36"/>
                  <w:shd w:val="clear" w:fill="auto"/>
                  <w:rtl w:val="1"/>
                </w:rPr>
                <w:t xml:space="preserve">ט</w:t>
              </w:r>
            </w:hyperlink>
            <w:hyperlink r:id="rId11">
              <w:r w:rsidRPr="00000000" w:rsidDel="00000000" w:rsidR="00000000">
                <w:rPr>
                  <w:rFonts w:ascii="Times" w:hAnsi="Times" w:eastAsia="Times" w:cs="Times"/>
                  <w:b w:val="1"/>
                  <w:color w:val="000000"/>
                  <w:sz w:val="36"/>
                  <w:szCs w:val="36"/>
                  <w:shd w:val="clear" w:fill="auto"/>
                  <w:rtl w:val="1"/>
                </w:rPr>
                <w:t xml:space="preserve">״</w:t>
              </w:r>
            </w:hyperlink>
            <w:hyperlink r:id="rId12">
              <w:r w:rsidRPr="00000000" w:rsidDel="00000000" w:rsidR="00000000">
                <w:rPr>
                  <w:rFonts w:ascii="Times" w:hAnsi="Times" w:eastAsia="Times" w:cs="Times"/>
                  <w:b w:val="1"/>
                  <w:color w:val="000000"/>
                  <w:sz w:val="36"/>
                  <w:szCs w:val="36"/>
                  <w:shd w:val="clear" w:fill="auto"/>
                  <w:rtl w:val="1"/>
                </w:rPr>
                <w:t xml:space="preserve">ו</w:t>
              </w:r>
            </w:hyperlink>
            <w:hyperlink r:id="rId13">
              <w:r w:rsidRPr="00000000" w:rsidDel="00000000" w:rsidR="00000000">
                <w:rPr>
                  <w:rFonts w:ascii="Times" w:hAnsi="Times" w:eastAsia="Times" w:cs="Times"/>
                  <w:b w:val="1"/>
                  <w:color w:val="000000"/>
                  <w:sz w:val="36"/>
                  <w:szCs w:val="36"/>
                  <w:shd w:val="clear" w:fill="auto"/>
                  <w:rtl w:val="1"/>
                </w:rPr>
                <w:t xml:space="preserve">:</w:t>
              </w:r>
            </w:hyperlink>
            <w:hyperlink r:id="rId14">
              <w:r w:rsidRPr="00000000" w:rsidDel="00000000" w:rsidR="00000000">
                <w:rPr>
                  <w:rFonts w:ascii="Times" w:hAnsi="Times" w:eastAsia="Times" w:cs="Times"/>
                  <w:b w:val="1"/>
                  <w:color w:val="000000"/>
                  <w:sz w:val="36"/>
                  <w:szCs w:val="36"/>
                  <w:shd w:val="clear" w:fill="auto"/>
                  <w:rtl w:val="1"/>
                </w:rPr>
                <w:t xml:space="preserve">י</w:t>
              </w:r>
            </w:hyperlink>
            <w:hyperlink r:id="rId15">
              <w:r w:rsidRPr="00000000" w:rsidDel="00000000" w:rsidR="00000000">
                <w:rPr>
                  <w:rFonts w:ascii="Times" w:hAnsi="Times" w:eastAsia="Times" w:cs="Times"/>
                  <w:b w:val="1"/>
                  <w:color w:val="000000"/>
                  <w:sz w:val="36"/>
                  <w:szCs w:val="36"/>
                  <w:shd w:val="clear" w:fill="auto"/>
                  <w:rtl w:val="1"/>
                </w:rPr>
                <w:t xml:space="preserve">״</w:t>
              </w:r>
            </w:hyperlink>
            <w:hyperlink r:id="rId16">
              <w:r w:rsidRPr="00000000" w:rsidDel="00000000" w:rsidR="00000000">
                <w:rPr>
                  <w:rFonts w:ascii="Times" w:hAnsi="Times" w:eastAsia="Times" w:cs="Times"/>
                  <w:b w:val="1"/>
                  <w:color w:val="000000"/>
                  <w:sz w:val="36"/>
                  <w:szCs w:val="36"/>
                  <w:shd w:val="clear" w:fill="auto"/>
                  <w:rtl w:val="1"/>
                </w:rPr>
                <w:t xml:space="preserve">ח</w:t>
              </w:r>
            </w:hyperlink>
            <w:r w:rsidRPr="00000000" w:rsidDel="00000000" w:rsidR="00000000">
              <w:rPr>
                <w:rtl w:val="0"/>
              </w:rPr>
            </w:r>
          </w:p>
          <w:p w:rsidRPr="00000000" w:rsidR="00000000" w:rsidDel="00000000" w:rsidP="00000000" w:rsidRDefault="00000000" w14:paraId="00000013">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יח</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14">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2"/>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15">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16">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17">
              <w:r w:rsidRPr="00000000" w:rsidDel="00000000" w:rsidR="00000000">
                <w:rPr>
                  <w:rFonts w:ascii="Times" w:hAnsi="Times" w:eastAsia="Times" w:cs="Times"/>
                  <w:b w:val="1"/>
                  <w:color w:val="000000"/>
                  <w:sz w:val="26"/>
                  <w:szCs w:val="26"/>
                  <w:shd w:val="clear" w:fill="auto"/>
                  <w:rtl w:val="0"/>
                </w:rPr>
                <w:t xml:space="preserve">Numbers 23:21</w:t>
              </w:r>
            </w:hyperlink>
            <w:r w:rsidRPr="00000000" w:rsidDel="00000000" w:rsidR="00000000">
              <w:rPr>
                <w:rtl w:val="0"/>
              </w:rPr>
            </w:r>
          </w:p>
          <w:p w:rsidRPr="00000000" w:rsidR="00000000" w:rsidDel="00000000" w:rsidP="00000000" w:rsidRDefault="00000000" w14:paraId="00000017">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(21) No harm is in sight for Jacob, No woe in view for Israel. The LORD their God is with them, And their King’s acclaim in their midst.</w:t>
            </w:r>
          </w:p>
        </w:tc>
        <w:tc>
          <w:tcPr>
            <w:shd w:val="clear" w:fill="ffffff"/>
            <w:tcMar>
              <w:top w:w="0.0" w:type="dxa"/>
              <w:left w:w="150.0" w:type="dxa"/>
              <w:bottom w:w="0.0" w:type="dxa"/>
              <w:right w:w="150.0" w:type="dxa"/>
            </w:tcMar>
            <w:vAlign w:val="top"/>
          </w:tcPr>
          <w:p w:rsidRPr="00000000" w:rsidR="00000000" w:rsidDel="00000000" w:rsidP="00000000" w:rsidRDefault="00000000" w14:paraId="00000018">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19">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18">
              <w:r w:rsidRPr="00000000" w:rsidDel="00000000" w:rsidR="00000000">
                <w:rPr>
                  <w:rFonts w:ascii="Times" w:hAnsi="Times" w:eastAsia="Times" w:cs="Times"/>
                  <w:b w:val="1"/>
                  <w:color w:val="000000"/>
                  <w:sz w:val="36"/>
                  <w:szCs w:val="36"/>
                  <w:shd w:val="clear" w:fill="auto"/>
                  <w:rtl w:val="1"/>
                </w:rPr>
                <w:t xml:space="preserve">במדבר</w:t>
              </w:r>
            </w:hyperlink>
            <w:hyperlink r:id="rId19">
              <w:r w:rsidRPr="00000000" w:rsidDel="00000000" w:rsidR="00000000">
                <w:rPr>
                  <w:rFonts w:ascii="Times" w:hAnsi="Times" w:eastAsia="Times" w:cs="Times"/>
                  <w:b w:val="1"/>
                  <w:color w:val="000000"/>
                  <w:sz w:val="36"/>
                  <w:szCs w:val="36"/>
                  <w:shd w:val="clear" w:fill="auto"/>
                  <w:rtl w:val="1"/>
                </w:rPr>
                <w:t xml:space="preserve"> </w:t>
              </w:r>
            </w:hyperlink>
            <w:hyperlink r:id="rId20">
              <w:r w:rsidRPr="00000000" w:rsidDel="00000000" w:rsidR="00000000">
                <w:rPr>
                  <w:rFonts w:ascii="Times" w:hAnsi="Times" w:eastAsia="Times" w:cs="Times"/>
                  <w:b w:val="1"/>
                  <w:color w:val="000000"/>
                  <w:sz w:val="36"/>
                  <w:szCs w:val="36"/>
                  <w:shd w:val="clear" w:fill="auto"/>
                  <w:rtl w:val="1"/>
                </w:rPr>
                <w:t xml:space="preserve">כ</w:t>
              </w:r>
            </w:hyperlink>
            <w:hyperlink r:id="rId21">
              <w:r w:rsidRPr="00000000" w:rsidDel="00000000" w:rsidR="00000000">
                <w:rPr>
                  <w:rFonts w:ascii="Times" w:hAnsi="Times" w:eastAsia="Times" w:cs="Times"/>
                  <w:b w:val="1"/>
                  <w:color w:val="000000"/>
                  <w:sz w:val="36"/>
                  <w:szCs w:val="36"/>
                  <w:shd w:val="clear" w:fill="auto"/>
                  <w:rtl w:val="1"/>
                </w:rPr>
                <w:t xml:space="preserve">״</w:t>
              </w:r>
            </w:hyperlink>
            <w:hyperlink r:id="rId22">
              <w:r w:rsidRPr="00000000" w:rsidDel="00000000" w:rsidR="00000000">
                <w:rPr>
                  <w:rFonts w:ascii="Times" w:hAnsi="Times" w:eastAsia="Times" w:cs="Times"/>
                  <w:b w:val="1"/>
                  <w:color w:val="000000"/>
                  <w:sz w:val="36"/>
                  <w:szCs w:val="36"/>
                  <w:shd w:val="clear" w:fill="auto"/>
                  <w:rtl w:val="1"/>
                </w:rPr>
                <w:t xml:space="preserve">ג</w:t>
              </w:r>
            </w:hyperlink>
            <w:hyperlink r:id="rId23">
              <w:r w:rsidRPr="00000000" w:rsidDel="00000000" w:rsidR="00000000">
                <w:rPr>
                  <w:rFonts w:ascii="Times" w:hAnsi="Times" w:eastAsia="Times" w:cs="Times"/>
                  <w:b w:val="1"/>
                  <w:color w:val="000000"/>
                  <w:sz w:val="36"/>
                  <w:szCs w:val="36"/>
                  <w:shd w:val="clear" w:fill="auto"/>
                  <w:rtl w:val="1"/>
                </w:rPr>
                <w:t xml:space="preserve">:</w:t>
              </w:r>
            </w:hyperlink>
            <w:hyperlink r:id="rId24">
              <w:r w:rsidRPr="00000000" w:rsidDel="00000000" w:rsidR="00000000">
                <w:rPr>
                  <w:rFonts w:ascii="Times" w:hAnsi="Times" w:eastAsia="Times" w:cs="Times"/>
                  <w:b w:val="1"/>
                  <w:color w:val="000000"/>
                  <w:sz w:val="36"/>
                  <w:szCs w:val="36"/>
                  <w:shd w:val="clear" w:fill="auto"/>
                  <w:rtl w:val="1"/>
                </w:rPr>
                <w:t xml:space="preserve">כ</w:t>
              </w:r>
            </w:hyperlink>
            <w:hyperlink r:id="rId25">
              <w:r w:rsidRPr="00000000" w:rsidDel="00000000" w:rsidR="00000000">
                <w:rPr>
                  <w:rFonts w:ascii="Times" w:hAnsi="Times" w:eastAsia="Times" w:cs="Times"/>
                  <w:b w:val="1"/>
                  <w:color w:val="000000"/>
                  <w:sz w:val="36"/>
                  <w:szCs w:val="36"/>
                  <w:shd w:val="clear" w:fill="auto"/>
                  <w:rtl w:val="1"/>
                </w:rPr>
                <w:t xml:space="preserve">״</w:t>
              </w:r>
            </w:hyperlink>
            <w:hyperlink r:id="rId26">
              <w:r w:rsidRPr="00000000" w:rsidDel="00000000" w:rsidR="00000000">
                <w:rPr>
                  <w:rFonts w:ascii="Times" w:hAnsi="Times" w:eastAsia="Times" w:cs="Times"/>
                  <w:b w:val="1"/>
                  <w:color w:val="000000"/>
                  <w:sz w:val="36"/>
                  <w:szCs w:val="36"/>
                  <w:shd w:val="clear" w:fill="auto"/>
                  <w:rtl w:val="1"/>
                </w:rPr>
                <w:t xml:space="preserve">א</w:t>
              </w:r>
            </w:hyperlink>
            <w:r w:rsidRPr="00000000" w:rsidDel="00000000" w:rsidR="00000000">
              <w:rPr>
                <w:rtl w:val="0"/>
              </w:rPr>
            </w:r>
          </w:p>
          <w:p w:rsidRPr="00000000" w:rsidR="00000000" w:rsidDel="00000000" w:rsidP="00000000" w:rsidRDefault="00000000" w14:paraId="0000001A">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כא</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יט</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ק</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1B">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3"/>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1C">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1D">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27">
              <w:r w:rsidRPr="00000000" w:rsidDel="00000000" w:rsidR="00000000">
                <w:rPr>
                  <w:rFonts w:ascii="Times" w:hAnsi="Times" w:eastAsia="Times" w:cs="Times"/>
                  <w:b w:val="1"/>
                  <w:color w:val="000000"/>
                  <w:sz w:val="26"/>
                  <w:szCs w:val="26"/>
                  <w:shd w:val="clear" w:fill="auto"/>
                  <w:rtl w:val="0"/>
                </w:rPr>
                <w:t xml:space="preserve">Deuteronomy 33:5</w:t>
              </w:r>
            </w:hyperlink>
            <w:r w:rsidRPr="00000000" w:rsidDel="00000000" w:rsidR="00000000">
              <w:rPr>
                <w:rtl w:val="0"/>
              </w:rPr>
            </w:r>
          </w:p>
          <w:p w:rsidRPr="00000000" w:rsidR="00000000" w:rsidDel="00000000" w:rsidP="00000000" w:rsidRDefault="00000000" w14:paraId="0000001E">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(5) Then He became King in Jeshurun, When the heads of the people assembled, The tribes of Israel together.</w:t>
            </w:r>
          </w:p>
        </w:tc>
        <w:tc>
          <w:tcPr>
            <w:shd w:val="clear" w:fill="ffffff"/>
            <w:tcMar>
              <w:top w:w="0.0" w:type="dxa"/>
              <w:left w:w="150.0" w:type="dxa"/>
              <w:bottom w:w="0.0" w:type="dxa"/>
              <w:right w:w="150.0" w:type="dxa"/>
            </w:tcMar>
            <w:vAlign w:val="top"/>
          </w:tcPr>
          <w:p w:rsidRPr="00000000" w:rsidR="00000000" w:rsidDel="00000000" w:rsidP="00000000" w:rsidRDefault="00000000" w14:paraId="0000001F">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20">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28">
              <w:r w:rsidRPr="00000000" w:rsidDel="00000000" w:rsidR="00000000">
                <w:rPr>
                  <w:rFonts w:ascii="Times" w:hAnsi="Times" w:eastAsia="Times" w:cs="Times"/>
                  <w:b w:val="1"/>
                  <w:color w:val="000000"/>
                  <w:sz w:val="36"/>
                  <w:szCs w:val="36"/>
                  <w:shd w:val="clear" w:fill="auto"/>
                  <w:rtl w:val="1"/>
                </w:rPr>
                <w:t xml:space="preserve">דברים</w:t>
              </w:r>
            </w:hyperlink>
            <w:hyperlink r:id="rId29">
              <w:r w:rsidRPr="00000000" w:rsidDel="00000000" w:rsidR="00000000">
                <w:rPr>
                  <w:rFonts w:ascii="Times" w:hAnsi="Times" w:eastAsia="Times" w:cs="Times"/>
                  <w:b w:val="1"/>
                  <w:color w:val="000000"/>
                  <w:sz w:val="36"/>
                  <w:szCs w:val="36"/>
                  <w:shd w:val="clear" w:fill="auto"/>
                  <w:rtl w:val="1"/>
                </w:rPr>
                <w:t xml:space="preserve"> </w:t>
              </w:r>
            </w:hyperlink>
            <w:hyperlink r:id="rId30">
              <w:r w:rsidRPr="00000000" w:rsidDel="00000000" w:rsidR="00000000">
                <w:rPr>
                  <w:rFonts w:ascii="Times" w:hAnsi="Times" w:eastAsia="Times" w:cs="Times"/>
                  <w:b w:val="1"/>
                  <w:color w:val="000000"/>
                  <w:sz w:val="36"/>
                  <w:szCs w:val="36"/>
                  <w:shd w:val="clear" w:fill="auto"/>
                  <w:rtl w:val="1"/>
                </w:rPr>
                <w:t xml:space="preserve">ל</w:t>
              </w:r>
            </w:hyperlink>
            <w:hyperlink r:id="rId31">
              <w:r w:rsidRPr="00000000" w:rsidDel="00000000" w:rsidR="00000000">
                <w:rPr>
                  <w:rFonts w:ascii="Times" w:hAnsi="Times" w:eastAsia="Times" w:cs="Times"/>
                  <w:b w:val="1"/>
                  <w:color w:val="000000"/>
                  <w:sz w:val="36"/>
                  <w:szCs w:val="36"/>
                  <w:shd w:val="clear" w:fill="auto"/>
                  <w:rtl w:val="1"/>
                </w:rPr>
                <w:t xml:space="preserve">״</w:t>
              </w:r>
            </w:hyperlink>
            <w:hyperlink r:id="rId32">
              <w:r w:rsidRPr="00000000" w:rsidDel="00000000" w:rsidR="00000000">
                <w:rPr>
                  <w:rFonts w:ascii="Times" w:hAnsi="Times" w:eastAsia="Times" w:cs="Times"/>
                  <w:b w:val="1"/>
                  <w:color w:val="000000"/>
                  <w:sz w:val="36"/>
                  <w:szCs w:val="36"/>
                  <w:shd w:val="clear" w:fill="auto"/>
                  <w:rtl w:val="1"/>
                </w:rPr>
                <w:t xml:space="preserve">ג</w:t>
              </w:r>
            </w:hyperlink>
            <w:hyperlink r:id="rId33">
              <w:r w:rsidRPr="00000000" w:rsidDel="00000000" w:rsidR="00000000">
                <w:rPr>
                  <w:rFonts w:ascii="Times" w:hAnsi="Times" w:eastAsia="Times" w:cs="Times"/>
                  <w:b w:val="1"/>
                  <w:color w:val="000000"/>
                  <w:sz w:val="36"/>
                  <w:szCs w:val="36"/>
                  <w:shd w:val="clear" w:fill="auto"/>
                  <w:rtl w:val="1"/>
                </w:rPr>
                <w:t xml:space="preserve">:</w:t>
              </w:r>
            </w:hyperlink>
            <w:hyperlink r:id="rId34">
              <w:r w:rsidRPr="00000000" w:rsidDel="00000000" w:rsidR="00000000">
                <w:rPr>
                  <w:rFonts w:ascii="Times" w:hAnsi="Times" w:eastAsia="Times" w:cs="Times"/>
                  <w:b w:val="1"/>
                  <w:color w:val="000000"/>
                  <w:sz w:val="36"/>
                  <w:szCs w:val="36"/>
                  <w:shd w:val="clear" w:fill="auto"/>
                  <w:rtl w:val="1"/>
                </w:rPr>
                <w:t xml:space="preserve">ה</w:t>
              </w:r>
            </w:hyperlink>
            <w:hyperlink r:id="rId35">
              <w:r w:rsidRPr="00000000" w:rsidDel="00000000" w:rsidR="00000000">
                <w:rPr>
                  <w:rFonts w:ascii="Times" w:hAnsi="Times" w:eastAsia="Times" w:cs="Times"/>
                  <w:b w:val="1"/>
                  <w:color w:val="000000"/>
                  <w:sz w:val="36"/>
                  <w:szCs w:val="36"/>
                  <w:shd w:val="clear" w:fill="auto"/>
                  <w:rtl w:val="1"/>
                </w:rPr>
                <w:t xml:space="preserve">׳</w:t>
              </w:r>
            </w:hyperlink>
            <w:r w:rsidRPr="00000000" w:rsidDel="00000000" w:rsidR="00000000">
              <w:rPr>
                <w:rtl w:val="0"/>
              </w:rPr>
            </w:r>
          </w:p>
          <w:p w:rsidRPr="00000000" w:rsidR="00000000" w:rsidDel="00000000" w:rsidP="00000000" w:rsidRDefault="00000000" w14:paraId="00000021">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ס</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ף</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ט</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22">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23">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24">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Fonts w:ascii="Times" w:hAnsi="Times" w:eastAsia="Times" w:cs="Times"/>
          <w:sz w:val="24"/>
          <w:szCs w:val="24"/>
          <w:highlight w:val="white"/>
          <w:rtl w:val="0"/>
        </w:rPr>
        <w:t xml:space="preserve">As the editors of Mahzor Lev Shalem point out on p. 156, "these three verses are the only verses in the entire Five Books of Moses that expressly connect God to kingship."</w:t>
      </w:r>
    </w:p>
    <w:p w:rsidRPr="00000000" w:rsidR="00000000" w:rsidDel="00000000" w:rsidP="00000000" w:rsidRDefault="00000000" w14:paraId="00000025">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tl w:val="0"/>
        </w:rPr>
      </w:r>
    </w:p>
    <w:tbl>
      <w:tblPr>
        <w:tblStyle w:val="Table4"/>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26">
            <w:pPr>
              <w:pBdr>
                <w:top w:val="nil" w:sz="0" w:space="0"/>
                <w:left w:val="nil" w:sz="0" w:space="0"/>
                <w:bottom w:val="nil" w:sz="0" w:space="0"/>
                <w:right w:val="nil" w:sz="0" w:space="0"/>
                <w:between w:val="nil" w:sz="0" w:space="0"/>
              </w:pBdr>
              <w:shd w:val="clear" w:fill="auto"/>
              <w:rPr>
                <w:rFonts w:ascii="Times" w:hAnsi="Times" w:eastAsia="Times" w:cs="Times"/>
                <w:sz w:val="24"/>
                <w:szCs w:val="24"/>
                <w:highlight w:val="white"/>
              </w:rPr>
            </w:pPr>
            <w:r w:rsidRPr="00000000" w:rsidDel="00000000" w:rsidR="00000000">
              <w:rPr>
                <w:rtl w:val="0"/>
              </w:rPr>
            </w:r>
          </w:p>
          <w:p w:rsidRPr="00000000" w:rsidR="00000000" w:rsidDel="00000000" w:rsidP="00000000" w:rsidRDefault="00000000" w14:paraId="00000027">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36">
              <w:r w:rsidRPr="00000000" w:rsidDel="00000000" w:rsidR="00000000">
                <w:rPr>
                  <w:rFonts w:ascii="Times" w:hAnsi="Times" w:eastAsia="Times" w:cs="Times"/>
                  <w:b w:val="1"/>
                  <w:color w:val="000000"/>
                  <w:sz w:val="26"/>
                  <w:szCs w:val="26"/>
                  <w:shd w:val="clear" w:fill="auto"/>
                  <w:rtl w:val="0"/>
                </w:rPr>
                <w:t xml:space="preserve">Psalms 22:29</w:t>
              </w:r>
            </w:hyperlink>
            <w:r w:rsidRPr="00000000" w:rsidDel="00000000" w:rsidR="00000000">
              <w:rPr>
                <w:rtl w:val="0"/>
              </w:rPr>
            </w:r>
          </w:p>
          <w:p w:rsidRPr="00000000" w:rsidR="00000000" w:rsidDel="00000000" w:rsidP="00000000" w:rsidRDefault="00000000" w14:paraId="00000028">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(29) for kingship is the LORD’s and He rules the nations.</w:t>
            </w:r>
          </w:p>
        </w:tc>
        <w:tc>
          <w:tcPr>
            <w:shd w:val="clear" w:fill="ffffff"/>
            <w:tcMar>
              <w:top w:w="0.0" w:type="dxa"/>
              <w:left w:w="150.0" w:type="dxa"/>
              <w:bottom w:w="0.0" w:type="dxa"/>
              <w:right w:w="150.0" w:type="dxa"/>
            </w:tcMar>
            <w:vAlign w:val="top"/>
          </w:tcPr>
          <w:p w:rsidRPr="00000000" w:rsidR="00000000" w:rsidDel="00000000" w:rsidP="00000000" w:rsidRDefault="00000000" w14:paraId="00000029">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2A">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37">
              <w:r w:rsidRPr="00000000" w:rsidDel="00000000" w:rsidR="00000000">
                <w:rPr>
                  <w:rFonts w:ascii="Times" w:hAnsi="Times" w:eastAsia="Times" w:cs="Times"/>
                  <w:b w:val="1"/>
                  <w:color w:val="000000"/>
                  <w:sz w:val="36"/>
                  <w:szCs w:val="36"/>
                  <w:shd w:val="clear" w:fill="auto"/>
                  <w:rtl w:val="1"/>
                </w:rPr>
                <w:t xml:space="preserve">תהילים</w:t>
              </w:r>
            </w:hyperlink>
            <w:hyperlink r:id="rId38">
              <w:r w:rsidRPr="00000000" w:rsidDel="00000000" w:rsidR="00000000">
                <w:rPr>
                  <w:rFonts w:ascii="Times" w:hAnsi="Times" w:eastAsia="Times" w:cs="Times"/>
                  <w:b w:val="1"/>
                  <w:color w:val="000000"/>
                  <w:sz w:val="36"/>
                  <w:szCs w:val="36"/>
                  <w:shd w:val="clear" w:fill="auto"/>
                  <w:rtl w:val="1"/>
                </w:rPr>
                <w:t xml:space="preserve"> </w:t>
              </w:r>
            </w:hyperlink>
            <w:hyperlink r:id="rId39">
              <w:r w:rsidRPr="00000000" w:rsidDel="00000000" w:rsidR="00000000">
                <w:rPr>
                  <w:rFonts w:ascii="Times" w:hAnsi="Times" w:eastAsia="Times" w:cs="Times"/>
                  <w:b w:val="1"/>
                  <w:color w:val="000000"/>
                  <w:sz w:val="36"/>
                  <w:szCs w:val="36"/>
                  <w:shd w:val="clear" w:fill="auto"/>
                  <w:rtl w:val="1"/>
                </w:rPr>
                <w:t xml:space="preserve">כ</w:t>
              </w:r>
            </w:hyperlink>
            <w:hyperlink r:id="rId40">
              <w:r w:rsidRPr="00000000" w:rsidDel="00000000" w:rsidR="00000000">
                <w:rPr>
                  <w:rFonts w:ascii="Times" w:hAnsi="Times" w:eastAsia="Times" w:cs="Times"/>
                  <w:b w:val="1"/>
                  <w:color w:val="000000"/>
                  <w:sz w:val="36"/>
                  <w:szCs w:val="36"/>
                  <w:shd w:val="clear" w:fill="auto"/>
                  <w:rtl w:val="1"/>
                </w:rPr>
                <w:t xml:space="preserve">״</w:t>
              </w:r>
            </w:hyperlink>
            <w:hyperlink r:id="rId41">
              <w:r w:rsidRPr="00000000" w:rsidDel="00000000" w:rsidR="00000000">
                <w:rPr>
                  <w:rFonts w:ascii="Times" w:hAnsi="Times" w:eastAsia="Times" w:cs="Times"/>
                  <w:b w:val="1"/>
                  <w:color w:val="000000"/>
                  <w:sz w:val="36"/>
                  <w:szCs w:val="36"/>
                  <w:shd w:val="clear" w:fill="auto"/>
                  <w:rtl w:val="1"/>
                </w:rPr>
                <w:t xml:space="preserve">ב</w:t>
              </w:r>
            </w:hyperlink>
            <w:hyperlink r:id="rId42">
              <w:r w:rsidRPr="00000000" w:rsidDel="00000000" w:rsidR="00000000">
                <w:rPr>
                  <w:rFonts w:ascii="Times" w:hAnsi="Times" w:eastAsia="Times" w:cs="Times"/>
                  <w:b w:val="1"/>
                  <w:color w:val="000000"/>
                  <w:sz w:val="36"/>
                  <w:szCs w:val="36"/>
                  <w:shd w:val="clear" w:fill="auto"/>
                  <w:rtl w:val="1"/>
                </w:rPr>
                <w:t xml:space="preserve">:</w:t>
              </w:r>
            </w:hyperlink>
            <w:hyperlink r:id="rId43">
              <w:r w:rsidRPr="00000000" w:rsidDel="00000000" w:rsidR="00000000">
                <w:rPr>
                  <w:rFonts w:ascii="Times" w:hAnsi="Times" w:eastAsia="Times" w:cs="Times"/>
                  <w:b w:val="1"/>
                  <w:color w:val="000000"/>
                  <w:sz w:val="36"/>
                  <w:szCs w:val="36"/>
                  <w:shd w:val="clear" w:fill="auto"/>
                  <w:rtl w:val="1"/>
                </w:rPr>
                <w:t xml:space="preserve">כ</w:t>
              </w:r>
            </w:hyperlink>
            <w:hyperlink r:id="rId44">
              <w:r w:rsidRPr="00000000" w:rsidDel="00000000" w:rsidR="00000000">
                <w:rPr>
                  <w:rFonts w:ascii="Times" w:hAnsi="Times" w:eastAsia="Times" w:cs="Times"/>
                  <w:b w:val="1"/>
                  <w:color w:val="000000"/>
                  <w:sz w:val="36"/>
                  <w:szCs w:val="36"/>
                  <w:shd w:val="clear" w:fill="auto"/>
                  <w:rtl w:val="1"/>
                </w:rPr>
                <w:t xml:space="preserve">״</w:t>
              </w:r>
            </w:hyperlink>
            <w:hyperlink r:id="rId45">
              <w:r w:rsidRPr="00000000" w:rsidDel="00000000" w:rsidR="00000000">
                <w:rPr>
                  <w:rFonts w:ascii="Times" w:hAnsi="Times" w:eastAsia="Times" w:cs="Times"/>
                  <w:b w:val="1"/>
                  <w:color w:val="000000"/>
                  <w:sz w:val="36"/>
                  <w:szCs w:val="36"/>
                  <w:shd w:val="clear" w:fill="auto"/>
                  <w:rtl w:val="1"/>
                </w:rPr>
                <w:t xml:space="preserve">ט</w:t>
              </w:r>
            </w:hyperlink>
            <w:r w:rsidRPr="00000000" w:rsidDel="00000000" w:rsidR="00000000">
              <w:rPr>
                <w:rtl w:val="0"/>
              </w:rPr>
            </w:r>
          </w:p>
          <w:p w:rsidRPr="00000000" w:rsidR="00000000" w:rsidDel="00000000" w:rsidP="00000000" w:rsidRDefault="00000000" w14:paraId="0000002B">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כט</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ג</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2C">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5"/>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2D">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2E">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46">
              <w:r w:rsidRPr="00000000" w:rsidDel="00000000" w:rsidR="00000000">
                <w:rPr>
                  <w:rFonts w:ascii="Times" w:hAnsi="Times" w:eastAsia="Times" w:cs="Times"/>
                  <w:b w:val="1"/>
                  <w:color w:val="000000"/>
                  <w:sz w:val="26"/>
                  <w:szCs w:val="26"/>
                  <w:shd w:val="clear" w:fill="auto"/>
                  <w:rtl w:val="0"/>
                </w:rPr>
                <w:t xml:space="preserve">Psalms 93:1</w:t>
              </w:r>
            </w:hyperlink>
            <w:r w:rsidRPr="00000000" w:rsidDel="00000000" w:rsidR="00000000">
              <w:rPr>
                <w:rtl w:val="0"/>
              </w:rPr>
            </w:r>
          </w:p>
          <w:p w:rsidRPr="00000000" w:rsidR="00000000" w:rsidDel="00000000" w:rsidP="00000000" w:rsidRDefault="00000000" w14:paraId="0000002F">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(1) The LORD is king, He is robed in grandeur; the LORD is robed, He is girded with strength. The world stands firm; it cannot be shaken.</w:t>
            </w:r>
          </w:p>
        </w:tc>
        <w:tc>
          <w:tcPr>
            <w:shd w:val="clear" w:fill="ffffff"/>
            <w:tcMar>
              <w:top w:w="0.0" w:type="dxa"/>
              <w:left w:w="150.0" w:type="dxa"/>
              <w:bottom w:w="0.0" w:type="dxa"/>
              <w:right w:w="150.0" w:type="dxa"/>
            </w:tcMar>
            <w:vAlign w:val="top"/>
          </w:tcPr>
          <w:p w:rsidRPr="00000000" w:rsidR="00000000" w:rsidDel="00000000" w:rsidP="00000000" w:rsidRDefault="00000000" w14:paraId="00000030">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31">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47">
              <w:r w:rsidRPr="00000000" w:rsidDel="00000000" w:rsidR="00000000">
                <w:rPr>
                  <w:rFonts w:ascii="Times" w:hAnsi="Times" w:eastAsia="Times" w:cs="Times"/>
                  <w:b w:val="1"/>
                  <w:color w:val="000000"/>
                  <w:sz w:val="36"/>
                  <w:szCs w:val="36"/>
                  <w:shd w:val="clear" w:fill="auto"/>
                  <w:rtl w:val="1"/>
                </w:rPr>
                <w:t xml:space="preserve">תהילים</w:t>
              </w:r>
            </w:hyperlink>
            <w:hyperlink r:id="rId48">
              <w:r w:rsidRPr="00000000" w:rsidDel="00000000" w:rsidR="00000000">
                <w:rPr>
                  <w:rFonts w:ascii="Times" w:hAnsi="Times" w:eastAsia="Times" w:cs="Times"/>
                  <w:b w:val="1"/>
                  <w:color w:val="000000"/>
                  <w:sz w:val="36"/>
                  <w:szCs w:val="36"/>
                  <w:shd w:val="clear" w:fill="auto"/>
                  <w:rtl w:val="1"/>
                </w:rPr>
                <w:t xml:space="preserve"> </w:t>
              </w:r>
            </w:hyperlink>
            <w:hyperlink r:id="rId49">
              <w:r w:rsidRPr="00000000" w:rsidDel="00000000" w:rsidR="00000000">
                <w:rPr>
                  <w:rFonts w:ascii="Times" w:hAnsi="Times" w:eastAsia="Times" w:cs="Times"/>
                  <w:b w:val="1"/>
                  <w:color w:val="000000"/>
                  <w:sz w:val="36"/>
                  <w:szCs w:val="36"/>
                  <w:shd w:val="clear" w:fill="auto"/>
                  <w:rtl w:val="1"/>
                </w:rPr>
                <w:t xml:space="preserve">צ</w:t>
              </w:r>
            </w:hyperlink>
            <w:hyperlink r:id="rId50">
              <w:r w:rsidRPr="00000000" w:rsidDel="00000000" w:rsidR="00000000">
                <w:rPr>
                  <w:rFonts w:ascii="Times" w:hAnsi="Times" w:eastAsia="Times" w:cs="Times"/>
                  <w:b w:val="1"/>
                  <w:color w:val="000000"/>
                  <w:sz w:val="36"/>
                  <w:szCs w:val="36"/>
                  <w:shd w:val="clear" w:fill="auto"/>
                  <w:rtl w:val="1"/>
                </w:rPr>
                <w:t xml:space="preserve">״</w:t>
              </w:r>
            </w:hyperlink>
            <w:hyperlink r:id="rId51">
              <w:r w:rsidRPr="00000000" w:rsidDel="00000000" w:rsidR="00000000">
                <w:rPr>
                  <w:rFonts w:ascii="Times" w:hAnsi="Times" w:eastAsia="Times" w:cs="Times"/>
                  <w:b w:val="1"/>
                  <w:color w:val="000000"/>
                  <w:sz w:val="36"/>
                  <w:szCs w:val="36"/>
                  <w:shd w:val="clear" w:fill="auto"/>
                  <w:rtl w:val="1"/>
                </w:rPr>
                <w:t xml:space="preserve">ג</w:t>
              </w:r>
            </w:hyperlink>
            <w:hyperlink r:id="rId52">
              <w:r w:rsidRPr="00000000" w:rsidDel="00000000" w:rsidR="00000000">
                <w:rPr>
                  <w:rFonts w:ascii="Times" w:hAnsi="Times" w:eastAsia="Times" w:cs="Times"/>
                  <w:b w:val="1"/>
                  <w:color w:val="000000"/>
                  <w:sz w:val="36"/>
                  <w:szCs w:val="36"/>
                  <w:shd w:val="clear" w:fill="auto"/>
                  <w:rtl w:val="1"/>
                </w:rPr>
                <w:t xml:space="preserve">:</w:t>
              </w:r>
            </w:hyperlink>
            <w:hyperlink r:id="rId53">
              <w:r w:rsidRPr="00000000" w:rsidDel="00000000" w:rsidR="00000000">
                <w:rPr>
                  <w:rFonts w:ascii="Times" w:hAnsi="Times" w:eastAsia="Times" w:cs="Times"/>
                  <w:b w:val="1"/>
                  <w:color w:val="000000"/>
                  <w:sz w:val="36"/>
                  <w:szCs w:val="36"/>
                  <w:shd w:val="clear" w:fill="auto"/>
                  <w:rtl w:val="1"/>
                </w:rPr>
                <w:t xml:space="preserve">א</w:t>
              </w:r>
            </w:hyperlink>
            <w:hyperlink r:id="rId54">
              <w:r w:rsidRPr="00000000" w:rsidDel="00000000" w:rsidR="00000000">
                <w:rPr>
                  <w:rFonts w:ascii="Times" w:hAnsi="Times" w:eastAsia="Times" w:cs="Times"/>
                  <w:b w:val="1"/>
                  <w:color w:val="000000"/>
                  <w:sz w:val="36"/>
                  <w:szCs w:val="36"/>
                  <w:shd w:val="clear" w:fill="auto"/>
                  <w:rtl w:val="1"/>
                </w:rPr>
                <w:t xml:space="preserve">׳</w:t>
              </w:r>
            </w:hyperlink>
            <w:r w:rsidRPr="00000000" w:rsidDel="00000000" w:rsidR="00000000">
              <w:rPr>
                <w:rtl w:val="0"/>
              </w:rPr>
            </w:r>
          </w:p>
          <w:p w:rsidRPr="00000000" w:rsidR="00000000" w:rsidDel="00000000" w:rsidP="00000000" w:rsidRDefault="00000000" w14:paraId="00000032">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ג</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ף</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ט</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33">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6"/>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34">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35">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55">
              <w:r w:rsidRPr="00000000" w:rsidDel="00000000" w:rsidR="00000000">
                <w:rPr>
                  <w:rFonts w:ascii="Times" w:hAnsi="Times" w:eastAsia="Times" w:cs="Times"/>
                  <w:b w:val="1"/>
                  <w:color w:val="000000"/>
                  <w:sz w:val="26"/>
                  <w:szCs w:val="26"/>
                  <w:shd w:val="clear" w:fill="auto"/>
                  <w:rtl w:val="0"/>
                </w:rPr>
                <w:t xml:space="preserve">Psalms 24:7-10</w:t>
              </w:r>
            </w:hyperlink>
            <w:r w:rsidRPr="00000000" w:rsidDel="00000000" w:rsidR="00000000">
              <w:rPr>
                <w:rtl w:val="0"/>
              </w:rPr>
            </w:r>
          </w:p>
          <w:p w:rsidRPr="00000000" w:rsidR="00000000" w:rsidDel="00000000" w:rsidP="00000000" w:rsidRDefault="00000000" w14:paraId="00000036">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(7) O gates, lift up your heads! Up high, you everlasting doors, so the King of glory may come in! (8) Who is the King of glory?— the LORD, mighty and valiant, the LORD, valiant in battle. (9) O gates, lift up your heads! Lift them up, you everlasting doors, so the King of glory may come in! (10) Who is the King of glory?— the LORD of hosts, He is the King of glory!Selah.</w:t>
            </w:r>
          </w:p>
        </w:tc>
        <w:tc>
          <w:tcPr>
            <w:shd w:val="clear" w:fill="ffffff"/>
            <w:tcMar>
              <w:top w:w="0.0" w:type="dxa"/>
              <w:left w:w="150.0" w:type="dxa"/>
              <w:bottom w:w="0.0" w:type="dxa"/>
              <w:right w:w="150.0" w:type="dxa"/>
            </w:tcMar>
            <w:vAlign w:val="top"/>
          </w:tcPr>
          <w:p w:rsidRPr="00000000" w:rsidR="00000000" w:rsidDel="00000000" w:rsidP="00000000" w:rsidRDefault="00000000" w14:paraId="00000037">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38">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56">
              <w:r w:rsidRPr="00000000" w:rsidDel="00000000" w:rsidR="00000000">
                <w:rPr>
                  <w:rFonts w:ascii="Times" w:hAnsi="Times" w:eastAsia="Times" w:cs="Times"/>
                  <w:b w:val="1"/>
                  <w:color w:val="000000"/>
                  <w:sz w:val="36"/>
                  <w:szCs w:val="36"/>
                  <w:shd w:val="clear" w:fill="auto"/>
                  <w:rtl w:val="1"/>
                </w:rPr>
                <w:t xml:space="preserve">תהילים</w:t>
              </w:r>
            </w:hyperlink>
            <w:hyperlink r:id="rId57">
              <w:r w:rsidRPr="00000000" w:rsidDel="00000000" w:rsidR="00000000">
                <w:rPr>
                  <w:rFonts w:ascii="Times" w:hAnsi="Times" w:eastAsia="Times" w:cs="Times"/>
                  <w:b w:val="1"/>
                  <w:color w:val="000000"/>
                  <w:sz w:val="36"/>
                  <w:szCs w:val="36"/>
                  <w:shd w:val="clear" w:fill="auto"/>
                  <w:rtl w:val="1"/>
                </w:rPr>
                <w:t xml:space="preserve"> </w:t>
              </w:r>
            </w:hyperlink>
            <w:hyperlink r:id="rId58">
              <w:r w:rsidRPr="00000000" w:rsidDel="00000000" w:rsidR="00000000">
                <w:rPr>
                  <w:rFonts w:ascii="Times" w:hAnsi="Times" w:eastAsia="Times" w:cs="Times"/>
                  <w:b w:val="1"/>
                  <w:color w:val="000000"/>
                  <w:sz w:val="36"/>
                  <w:szCs w:val="36"/>
                  <w:shd w:val="clear" w:fill="auto"/>
                  <w:rtl w:val="1"/>
                </w:rPr>
                <w:t xml:space="preserve">כ</w:t>
              </w:r>
            </w:hyperlink>
            <w:hyperlink r:id="rId59">
              <w:r w:rsidRPr="00000000" w:rsidDel="00000000" w:rsidR="00000000">
                <w:rPr>
                  <w:rFonts w:ascii="Times" w:hAnsi="Times" w:eastAsia="Times" w:cs="Times"/>
                  <w:b w:val="1"/>
                  <w:color w:val="000000"/>
                  <w:sz w:val="36"/>
                  <w:szCs w:val="36"/>
                  <w:shd w:val="clear" w:fill="auto"/>
                  <w:rtl w:val="1"/>
                </w:rPr>
                <w:t xml:space="preserve">״</w:t>
              </w:r>
            </w:hyperlink>
            <w:hyperlink r:id="rId60">
              <w:r w:rsidRPr="00000000" w:rsidDel="00000000" w:rsidR="00000000">
                <w:rPr>
                  <w:rFonts w:ascii="Times" w:hAnsi="Times" w:eastAsia="Times" w:cs="Times"/>
                  <w:b w:val="1"/>
                  <w:color w:val="000000"/>
                  <w:sz w:val="36"/>
                  <w:szCs w:val="36"/>
                  <w:shd w:val="clear" w:fill="auto"/>
                  <w:rtl w:val="1"/>
                </w:rPr>
                <w:t xml:space="preserve">ד</w:t>
              </w:r>
            </w:hyperlink>
            <w:hyperlink r:id="rId61">
              <w:r w:rsidRPr="00000000" w:rsidDel="00000000" w:rsidR="00000000">
                <w:rPr>
                  <w:rFonts w:ascii="Times" w:hAnsi="Times" w:eastAsia="Times" w:cs="Times"/>
                  <w:b w:val="1"/>
                  <w:color w:val="000000"/>
                  <w:sz w:val="36"/>
                  <w:szCs w:val="36"/>
                  <w:shd w:val="clear" w:fill="auto"/>
                  <w:rtl w:val="1"/>
                </w:rPr>
                <w:t xml:space="preserve">:</w:t>
              </w:r>
            </w:hyperlink>
            <w:hyperlink r:id="rId62">
              <w:r w:rsidRPr="00000000" w:rsidDel="00000000" w:rsidR="00000000">
                <w:rPr>
                  <w:rFonts w:ascii="Times" w:hAnsi="Times" w:eastAsia="Times" w:cs="Times"/>
                  <w:b w:val="1"/>
                  <w:color w:val="000000"/>
                  <w:sz w:val="36"/>
                  <w:szCs w:val="36"/>
                  <w:shd w:val="clear" w:fill="auto"/>
                  <w:rtl w:val="1"/>
                </w:rPr>
                <w:t xml:space="preserve">ז</w:t>
              </w:r>
            </w:hyperlink>
            <w:hyperlink r:id="rId63">
              <w:r w:rsidRPr="00000000" w:rsidDel="00000000" w:rsidR="00000000">
                <w:rPr>
                  <w:rFonts w:ascii="Times" w:hAnsi="Times" w:eastAsia="Times" w:cs="Times"/>
                  <w:b w:val="1"/>
                  <w:color w:val="000000"/>
                  <w:sz w:val="36"/>
                  <w:szCs w:val="36"/>
                  <w:shd w:val="clear" w:fill="auto"/>
                  <w:rtl w:val="1"/>
                </w:rPr>
                <w:t xml:space="preserve">׳-</w:t>
              </w:r>
            </w:hyperlink>
            <w:hyperlink r:id="rId64">
              <w:r w:rsidRPr="00000000" w:rsidDel="00000000" w:rsidR="00000000">
                <w:rPr>
                  <w:rFonts w:ascii="Times" w:hAnsi="Times" w:eastAsia="Times" w:cs="Times"/>
                  <w:b w:val="1"/>
                  <w:color w:val="000000"/>
                  <w:sz w:val="36"/>
                  <w:szCs w:val="36"/>
                  <w:shd w:val="clear" w:fill="auto"/>
                  <w:rtl w:val="1"/>
                </w:rPr>
                <w:t xml:space="preserve">י</w:t>
              </w:r>
            </w:hyperlink>
            <w:hyperlink r:id="rId65">
              <w:r w:rsidRPr="00000000" w:rsidDel="00000000" w:rsidR="00000000">
                <w:rPr>
                  <w:rFonts w:ascii="Times" w:hAnsi="Times" w:eastAsia="Times" w:cs="Times"/>
                  <w:b w:val="1"/>
                  <w:color w:val="000000"/>
                  <w:sz w:val="36"/>
                  <w:szCs w:val="36"/>
                  <w:shd w:val="clear" w:fill="auto"/>
                  <w:rtl w:val="1"/>
                </w:rPr>
                <w:t xml:space="preserve">׳</w:t>
              </w:r>
            </w:hyperlink>
            <w:r w:rsidRPr="00000000" w:rsidDel="00000000" w:rsidR="00000000">
              <w:rPr>
                <w:rtl w:val="0"/>
              </w:rPr>
            </w:r>
          </w:p>
          <w:p w:rsidRPr="00000000" w:rsidR="00000000" w:rsidDel="00000000" w:rsidP="00000000" w:rsidRDefault="00000000" w14:paraId="00000039">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 ׀ </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ג</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ג</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ט</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 ׀ </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ז</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ס</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3A">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7"/>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3B">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3C">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66">
              <w:r w:rsidRPr="00000000" w:rsidDel="00000000" w:rsidR="00000000">
                <w:rPr>
                  <w:rFonts w:ascii="Times" w:hAnsi="Times" w:eastAsia="Times" w:cs="Times"/>
                  <w:b w:val="1"/>
                  <w:color w:val="000000"/>
                  <w:sz w:val="26"/>
                  <w:szCs w:val="26"/>
                  <w:shd w:val="clear" w:fill="auto"/>
                  <w:rtl w:val="0"/>
                </w:rPr>
                <w:t xml:space="preserve">Isaiah 44:6</w:t>
              </w:r>
            </w:hyperlink>
            <w:r w:rsidRPr="00000000" w:rsidDel="00000000" w:rsidR="00000000">
              <w:rPr>
                <w:rtl w:val="0"/>
              </w:rPr>
            </w:r>
          </w:p>
          <w:p w:rsidRPr="00000000" w:rsidR="00000000" w:rsidDel="00000000" w:rsidP="00000000" w:rsidRDefault="00000000" w14:paraId="0000003D">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(6) Thus said the LORD, the King of Israel, Their Redeemer, the LORD of Hosts: I am the first and I am the last, And there is no god but Me.</w:t>
            </w:r>
          </w:p>
        </w:tc>
        <w:tc>
          <w:tcPr>
            <w:shd w:val="clear" w:fill="ffffff"/>
            <w:tcMar>
              <w:top w:w="0.0" w:type="dxa"/>
              <w:left w:w="150.0" w:type="dxa"/>
              <w:bottom w:w="0.0" w:type="dxa"/>
              <w:right w:w="150.0" w:type="dxa"/>
            </w:tcMar>
            <w:vAlign w:val="top"/>
          </w:tcPr>
          <w:p w:rsidRPr="00000000" w:rsidR="00000000" w:rsidDel="00000000" w:rsidP="00000000" w:rsidRDefault="00000000" w14:paraId="0000003E">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3F">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67">
              <w:r w:rsidRPr="00000000" w:rsidDel="00000000" w:rsidR="00000000">
                <w:rPr>
                  <w:rFonts w:ascii="Times" w:hAnsi="Times" w:eastAsia="Times" w:cs="Times"/>
                  <w:b w:val="1"/>
                  <w:color w:val="000000"/>
                  <w:sz w:val="36"/>
                  <w:szCs w:val="36"/>
                  <w:shd w:val="clear" w:fill="auto"/>
                  <w:rtl w:val="1"/>
                </w:rPr>
                <w:t xml:space="preserve">ישעיהו</w:t>
              </w:r>
            </w:hyperlink>
            <w:hyperlink r:id="rId68">
              <w:r w:rsidRPr="00000000" w:rsidDel="00000000" w:rsidR="00000000">
                <w:rPr>
                  <w:rFonts w:ascii="Times" w:hAnsi="Times" w:eastAsia="Times" w:cs="Times"/>
                  <w:b w:val="1"/>
                  <w:color w:val="000000"/>
                  <w:sz w:val="36"/>
                  <w:szCs w:val="36"/>
                  <w:shd w:val="clear" w:fill="auto"/>
                  <w:rtl w:val="1"/>
                </w:rPr>
                <w:t xml:space="preserve"> </w:t>
              </w:r>
            </w:hyperlink>
            <w:hyperlink r:id="rId69">
              <w:r w:rsidRPr="00000000" w:rsidDel="00000000" w:rsidR="00000000">
                <w:rPr>
                  <w:rFonts w:ascii="Times" w:hAnsi="Times" w:eastAsia="Times" w:cs="Times"/>
                  <w:b w:val="1"/>
                  <w:color w:val="000000"/>
                  <w:sz w:val="36"/>
                  <w:szCs w:val="36"/>
                  <w:shd w:val="clear" w:fill="auto"/>
                  <w:rtl w:val="1"/>
                </w:rPr>
                <w:t xml:space="preserve">מ</w:t>
              </w:r>
            </w:hyperlink>
            <w:hyperlink r:id="rId70">
              <w:r w:rsidRPr="00000000" w:rsidDel="00000000" w:rsidR="00000000">
                <w:rPr>
                  <w:rFonts w:ascii="Times" w:hAnsi="Times" w:eastAsia="Times" w:cs="Times"/>
                  <w:b w:val="1"/>
                  <w:color w:val="000000"/>
                  <w:sz w:val="36"/>
                  <w:szCs w:val="36"/>
                  <w:shd w:val="clear" w:fill="auto"/>
                  <w:rtl w:val="1"/>
                </w:rPr>
                <w:t xml:space="preserve">״</w:t>
              </w:r>
            </w:hyperlink>
            <w:hyperlink r:id="rId71">
              <w:r w:rsidRPr="00000000" w:rsidDel="00000000" w:rsidR="00000000">
                <w:rPr>
                  <w:rFonts w:ascii="Times" w:hAnsi="Times" w:eastAsia="Times" w:cs="Times"/>
                  <w:b w:val="1"/>
                  <w:color w:val="000000"/>
                  <w:sz w:val="36"/>
                  <w:szCs w:val="36"/>
                  <w:shd w:val="clear" w:fill="auto"/>
                  <w:rtl w:val="1"/>
                </w:rPr>
                <w:t xml:space="preserve">ד</w:t>
              </w:r>
            </w:hyperlink>
            <w:hyperlink r:id="rId72">
              <w:r w:rsidRPr="00000000" w:rsidDel="00000000" w:rsidR="00000000">
                <w:rPr>
                  <w:rFonts w:ascii="Times" w:hAnsi="Times" w:eastAsia="Times" w:cs="Times"/>
                  <w:b w:val="1"/>
                  <w:color w:val="000000"/>
                  <w:sz w:val="36"/>
                  <w:szCs w:val="36"/>
                  <w:shd w:val="clear" w:fill="auto"/>
                  <w:rtl w:val="1"/>
                </w:rPr>
                <w:t xml:space="preserve">:</w:t>
              </w:r>
            </w:hyperlink>
            <w:hyperlink r:id="rId73">
              <w:r w:rsidRPr="00000000" w:rsidDel="00000000" w:rsidR="00000000">
                <w:rPr>
                  <w:rFonts w:ascii="Times" w:hAnsi="Times" w:eastAsia="Times" w:cs="Times"/>
                  <w:b w:val="1"/>
                  <w:color w:val="000000"/>
                  <w:sz w:val="36"/>
                  <w:szCs w:val="36"/>
                  <w:shd w:val="clear" w:fill="auto"/>
                  <w:rtl w:val="1"/>
                </w:rPr>
                <w:t xml:space="preserve">ו</w:t>
              </w:r>
            </w:hyperlink>
            <w:hyperlink r:id="rId74">
              <w:r w:rsidRPr="00000000" w:rsidDel="00000000" w:rsidR="00000000">
                <w:rPr>
                  <w:rFonts w:ascii="Times" w:hAnsi="Times" w:eastAsia="Times" w:cs="Times"/>
                  <w:b w:val="1"/>
                  <w:color w:val="000000"/>
                  <w:sz w:val="36"/>
                  <w:szCs w:val="36"/>
                  <w:shd w:val="clear" w:fill="auto"/>
                  <w:rtl w:val="1"/>
                </w:rPr>
                <w:t xml:space="preserve">׳</w:t>
              </w:r>
            </w:hyperlink>
            <w:r w:rsidRPr="00000000" w:rsidDel="00000000" w:rsidR="00000000">
              <w:rPr>
                <w:rtl w:val="0"/>
              </w:rPr>
            </w:r>
          </w:p>
          <w:p w:rsidRPr="00000000" w:rsidR="00000000" w:rsidDel="00000000" w:rsidP="00000000" w:rsidRDefault="00000000" w14:paraId="00000040">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ג</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נ</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41">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8"/>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42">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43">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75">
              <w:r w:rsidRPr="00000000" w:rsidDel="00000000" w:rsidR="00000000">
                <w:rPr>
                  <w:rFonts w:ascii="Times" w:hAnsi="Times" w:eastAsia="Times" w:cs="Times"/>
                  <w:b w:val="1"/>
                  <w:color w:val="000000"/>
                  <w:sz w:val="26"/>
                  <w:szCs w:val="26"/>
                  <w:shd w:val="clear" w:fill="auto"/>
                  <w:rtl w:val="0"/>
                </w:rPr>
                <w:t xml:space="preserve">Obadiah 1:21</w:t>
              </w:r>
            </w:hyperlink>
            <w:r w:rsidRPr="00000000" w:rsidDel="00000000" w:rsidR="00000000">
              <w:rPr>
                <w:rtl w:val="0"/>
              </w:rPr>
            </w:r>
          </w:p>
          <w:p w:rsidRPr="00000000" w:rsidR="00000000" w:rsidDel="00000000" w:rsidP="00000000" w:rsidRDefault="00000000" w14:paraId="00000044">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(21) For liberators shall march up on Mount Zion to wreak judgment on Mount Esau; and dominion shall be the LORD’s.</w:t>
            </w:r>
          </w:p>
        </w:tc>
        <w:tc>
          <w:tcPr>
            <w:shd w:val="clear" w:fill="ffffff"/>
            <w:tcMar>
              <w:top w:w="0.0" w:type="dxa"/>
              <w:left w:w="150.0" w:type="dxa"/>
              <w:bottom w:w="0.0" w:type="dxa"/>
              <w:right w:w="150.0" w:type="dxa"/>
            </w:tcMar>
            <w:vAlign w:val="top"/>
          </w:tcPr>
          <w:p w:rsidRPr="00000000" w:rsidR="00000000" w:rsidDel="00000000" w:rsidP="00000000" w:rsidRDefault="00000000" w14:paraId="00000045">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46">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76">
              <w:r w:rsidRPr="00000000" w:rsidDel="00000000" w:rsidR="00000000">
                <w:rPr>
                  <w:rFonts w:ascii="Times" w:hAnsi="Times" w:eastAsia="Times" w:cs="Times"/>
                  <w:b w:val="1"/>
                  <w:color w:val="000000"/>
                  <w:sz w:val="36"/>
                  <w:szCs w:val="36"/>
                  <w:shd w:val="clear" w:fill="auto"/>
                  <w:rtl w:val="1"/>
                </w:rPr>
                <w:t xml:space="preserve">עובדיה</w:t>
              </w:r>
            </w:hyperlink>
            <w:hyperlink r:id="rId77">
              <w:r w:rsidRPr="00000000" w:rsidDel="00000000" w:rsidR="00000000">
                <w:rPr>
                  <w:rFonts w:ascii="Times" w:hAnsi="Times" w:eastAsia="Times" w:cs="Times"/>
                  <w:b w:val="1"/>
                  <w:color w:val="000000"/>
                  <w:sz w:val="36"/>
                  <w:szCs w:val="36"/>
                  <w:shd w:val="clear" w:fill="auto"/>
                  <w:rtl w:val="1"/>
                </w:rPr>
                <w:t xml:space="preserve"> </w:t>
              </w:r>
            </w:hyperlink>
            <w:hyperlink r:id="rId78">
              <w:r w:rsidRPr="00000000" w:rsidDel="00000000" w:rsidR="00000000">
                <w:rPr>
                  <w:rFonts w:ascii="Times" w:hAnsi="Times" w:eastAsia="Times" w:cs="Times"/>
                  <w:b w:val="1"/>
                  <w:color w:val="000000"/>
                  <w:sz w:val="36"/>
                  <w:szCs w:val="36"/>
                  <w:shd w:val="clear" w:fill="auto"/>
                  <w:rtl w:val="1"/>
                </w:rPr>
                <w:t xml:space="preserve">א</w:t>
              </w:r>
            </w:hyperlink>
            <w:hyperlink r:id="rId79">
              <w:r w:rsidRPr="00000000" w:rsidDel="00000000" w:rsidR="00000000">
                <w:rPr>
                  <w:rFonts w:ascii="Times" w:hAnsi="Times" w:eastAsia="Times" w:cs="Times"/>
                  <w:b w:val="1"/>
                  <w:color w:val="000000"/>
                  <w:sz w:val="36"/>
                  <w:szCs w:val="36"/>
                  <w:shd w:val="clear" w:fill="auto"/>
                  <w:rtl w:val="1"/>
                </w:rPr>
                <w:t xml:space="preserve">׳:</w:t>
              </w:r>
            </w:hyperlink>
            <w:hyperlink r:id="rId80">
              <w:r w:rsidRPr="00000000" w:rsidDel="00000000" w:rsidR="00000000">
                <w:rPr>
                  <w:rFonts w:ascii="Times" w:hAnsi="Times" w:eastAsia="Times" w:cs="Times"/>
                  <w:b w:val="1"/>
                  <w:color w:val="000000"/>
                  <w:sz w:val="36"/>
                  <w:szCs w:val="36"/>
                  <w:shd w:val="clear" w:fill="auto"/>
                  <w:rtl w:val="1"/>
                </w:rPr>
                <w:t xml:space="preserve">כ</w:t>
              </w:r>
            </w:hyperlink>
            <w:hyperlink r:id="rId81">
              <w:r w:rsidRPr="00000000" w:rsidDel="00000000" w:rsidR="00000000">
                <w:rPr>
                  <w:rFonts w:ascii="Times" w:hAnsi="Times" w:eastAsia="Times" w:cs="Times"/>
                  <w:b w:val="1"/>
                  <w:color w:val="000000"/>
                  <w:sz w:val="36"/>
                  <w:szCs w:val="36"/>
                  <w:shd w:val="clear" w:fill="auto"/>
                  <w:rtl w:val="1"/>
                </w:rPr>
                <w:t xml:space="preserve">״</w:t>
              </w:r>
            </w:hyperlink>
            <w:hyperlink r:id="rId82">
              <w:r w:rsidRPr="00000000" w:rsidDel="00000000" w:rsidR="00000000">
                <w:rPr>
                  <w:rFonts w:ascii="Times" w:hAnsi="Times" w:eastAsia="Times" w:cs="Times"/>
                  <w:b w:val="1"/>
                  <w:color w:val="000000"/>
                  <w:sz w:val="36"/>
                  <w:szCs w:val="36"/>
                  <w:shd w:val="clear" w:fill="auto"/>
                  <w:rtl w:val="1"/>
                </w:rPr>
                <w:t xml:space="preserve">א</w:t>
              </w:r>
            </w:hyperlink>
            <w:r w:rsidRPr="00000000" w:rsidDel="00000000" w:rsidR="00000000">
              <w:rPr>
                <w:rtl w:val="0"/>
              </w:rPr>
            </w:r>
          </w:p>
          <w:p w:rsidRPr="00000000" w:rsidR="00000000" w:rsidDel="00000000" w:rsidP="00000000" w:rsidRDefault="00000000" w14:paraId="00000047">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כא</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צ</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ן</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פ</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ט</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ת</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48">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tbl>
      <w:tblPr>
        <w:tblStyle w:val="Table9"/>
        <w:tblW w:w="9360.0" w:type="dxa"/>
        <w:jc w:val="left"/>
        <w:tblInd w:w="150.0" w:type="pct"/>
        <w:tblLayout w:type="fixed"/>
        <w:tblLook w:val="0600"/>
      </w:tblPr>
      <w:tblGrid>
        <w:gridCol w:w="4680"/>
        <w:gridCol w:w="4680"/>
      </w:tblGrid>
      <w:tr>
        <w:tc>
          <w:tcPr>
            <w:shd w:val="clear" w:fill="ffffff"/>
            <w:tcMar>
              <w:top w:w="0.0" w:type="dxa"/>
              <w:left w:w="150.0" w:type="dxa"/>
              <w:bottom w:w="0.0" w:type="dxa"/>
              <w:right w:w="150.0" w:type="dxa"/>
            </w:tcMar>
            <w:vAlign w:val="top"/>
          </w:tcPr>
          <w:p w:rsidRPr="00000000" w:rsidR="00000000" w:rsidDel="00000000" w:rsidP="00000000" w:rsidRDefault="00000000" w14:paraId="00000049">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4A">
            <w:pPr>
              <w:pBdr>
                <w:top w:val="nil" w:sz="0" w:space="0"/>
                <w:left w:val="nil" w:sz="0" w:space="0"/>
                <w:bottom w:val="nil" w:sz="0" w:space="0"/>
                <w:right w:val="nil" w:sz="0" w:space="0"/>
                <w:between w:val="nil" w:sz="0" w:space="0"/>
              </w:pBdr>
              <w:shd w:val="clear" w:fill="auto"/>
              <w:spacing w:line="320" w:lineRule="auto"/>
              <w:rPr>
                <w:rFonts w:ascii="Times" w:hAnsi="Times" w:eastAsia="Times" w:cs="Times"/>
                <w:b w:val="1"/>
                <w:color w:val="000000"/>
                <w:sz w:val="26"/>
                <w:szCs w:val="26"/>
                <w:shd w:val="clear" w:fill="auto"/>
              </w:rPr>
            </w:pPr>
            <w:hyperlink r:id="rId83">
              <w:r w:rsidRPr="00000000" w:rsidDel="00000000" w:rsidR="00000000">
                <w:rPr>
                  <w:rFonts w:ascii="Times" w:hAnsi="Times" w:eastAsia="Times" w:cs="Times"/>
                  <w:b w:val="1"/>
                  <w:color w:val="000000"/>
                  <w:sz w:val="26"/>
                  <w:szCs w:val="26"/>
                  <w:shd w:val="clear" w:fill="auto"/>
                  <w:rtl w:val="0"/>
                </w:rPr>
                <w:t xml:space="preserve">Zechariah 14:9</w:t>
              </w:r>
            </w:hyperlink>
            <w:r w:rsidRPr="00000000" w:rsidDel="00000000" w:rsidR="00000000">
              <w:rPr>
                <w:rtl w:val="0"/>
              </w:rPr>
            </w:r>
          </w:p>
          <w:p w:rsidRPr="00000000" w:rsidR="00000000" w:rsidDel="00000000" w:rsidP="00000000" w:rsidRDefault="00000000" w14:paraId="0000004B">
            <w:pPr>
              <w:pBdr>
                <w:top w:val="nil" w:sz="0" w:space="0"/>
                <w:left w:val="nil" w:sz="0" w:space="0"/>
                <w:bottom w:val="nil" w:sz="0" w:space="0"/>
                <w:right w:val="nil" w:sz="0" w:space="0"/>
                <w:between w:val="nil" w:sz="0" w:space="0"/>
              </w:pBdr>
              <w:shd w:val="clear" w:fill="auto"/>
              <w:rPr>
                <w:rFonts w:ascii="Times" w:hAnsi="Times" w:eastAsia="Times" w:cs="Times"/>
                <w:sz w:val="30"/>
                <w:szCs w:val="30"/>
                <w:shd w:val="clear" w:fill="auto"/>
              </w:rPr>
            </w:pPr>
            <w:r w:rsidRPr="00000000" w:rsidDel="00000000" w:rsidR="00000000">
              <w:rPr>
                <w:rFonts w:ascii="Times" w:hAnsi="Times" w:eastAsia="Times" w:cs="Times"/>
                <w:sz w:val="30"/>
                <w:szCs w:val="30"/>
                <w:shd w:val="clear" w:fill="auto"/>
                <w:rtl w:val="0"/>
              </w:rPr>
              <w:t xml:space="preserve">(9) And the LORD shall be king over all the earth; in that day there shall be one LORD with one name.</w:t>
            </w:r>
          </w:p>
        </w:tc>
        <w:tc>
          <w:tcPr>
            <w:shd w:val="clear" w:fill="ffffff"/>
            <w:tcMar>
              <w:top w:w="0.0" w:type="dxa"/>
              <w:left w:w="150.0" w:type="dxa"/>
              <w:bottom w:w="0.0" w:type="dxa"/>
              <w:right w:w="150.0" w:type="dxa"/>
            </w:tcMar>
            <w:vAlign w:val="top"/>
          </w:tcPr>
          <w:p w:rsidRPr="00000000" w:rsidR="00000000" w:rsidDel="00000000" w:rsidP="00000000" w:rsidRDefault="00000000" w14:paraId="0000004C">
            <w:pPr>
              <w:pBdr>
                <w:top w:val="nil" w:sz="0" w:space="0"/>
                <w:left w:val="nil" w:sz="0" w:space="0"/>
                <w:bottom w:val="nil" w:sz="0" w:space="0"/>
                <w:right w:val="nil" w:sz="0" w:space="0"/>
                <w:between w:val="nil" w:sz="0" w:space="0"/>
              </w:pBdr>
              <w:shd w:val="clear" w:fill="auto"/>
              <w:bidi w:val="1"/>
              <w:rPr>
                <w:rFonts w:ascii="Times" w:hAnsi="Times" w:eastAsia="Times" w:cs="Times"/>
                <w:sz w:val="30"/>
                <w:szCs w:val="30"/>
                <w:shd w:val="clear" w:fill="auto"/>
              </w:rPr>
            </w:pPr>
            <w:r w:rsidRPr="00000000" w:rsidDel="00000000" w:rsidR="00000000">
              <w:rPr>
                <w:rtl w:val="0"/>
              </w:rPr>
            </w:r>
          </w:p>
          <w:p w:rsidRPr="00000000" w:rsidR="00000000" w:rsidDel="00000000" w:rsidP="00000000" w:rsidRDefault="00000000" w14:paraId="0000004D">
            <w:pPr>
              <w:pBdr>
                <w:top w:val="nil" w:sz="0" w:space="0"/>
                <w:left w:val="nil" w:sz="0" w:space="0"/>
                <w:bottom w:val="nil" w:sz="0" w:space="0"/>
                <w:right w:val="nil" w:sz="0" w:space="0"/>
                <w:between w:val="nil" w:sz="0" w:space="0"/>
              </w:pBdr>
              <w:shd w:val="clear" w:fill="auto"/>
              <w:bidi w:val="1"/>
              <w:spacing w:line="320" w:lineRule="auto"/>
              <w:rPr>
                <w:rFonts w:ascii="Times" w:hAnsi="Times" w:eastAsia="Times" w:cs="Times"/>
                <w:b w:val="1"/>
                <w:color w:val="000000"/>
                <w:sz w:val="36"/>
                <w:szCs w:val="36"/>
                <w:shd w:val="clear" w:fill="auto"/>
              </w:rPr>
            </w:pPr>
            <w:hyperlink r:id="rId84">
              <w:r w:rsidRPr="00000000" w:rsidDel="00000000" w:rsidR="00000000">
                <w:rPr>
                  <w:rFonts w:ascii="Times" w:hAnsi="Times" w:eastAsia="Times" w:cs="Times"/>
                  <w:b w:val="1"/>
                  <w:color w:val="000000"/>
                  <w:sz w:val="36"/>
                  <w:szCs w:val="36"/>
                  <w:shd w:val="clear" w:fill="auto"/>
                  <w:rtl w:val="1"/>
                </w:rPr>
                <w:t xml:space="preserve">זכריה</w:t>
              </w:r>
            </w:hyperlink>
            <w:hyperlink r:id="rId85">
              <w:r w:rsidRPr="00000000" w:rsidDel="00000000" w:rsidR="00000000">
                <w:rPr>
                  <w:rFonts w:ascii="Times" w:hAnsi="Times" w:eastAsia="Times" w:cs="Times"/>
                  <w:b w:val="1"/>
                  <w:color w:val="000000"/>
                  <w:sz w:val="36"/>
                  <w:szCs w:val="36"/>
                  <w:shd w:val="clear" w:fill="auto"/>
                  <w:rtl w:val="1"/>
                </w:rPr>
                <w:t xml:space="preserve"> </w:t>
              </w:r>
            </w:hyperlink>
            <w:hyperlink r:id="rId86">
              <w:r w:rsidRPr="00000000" w:rsidDel="00000000" w:rsidR="00000000">
                <w:rPr>
                  <w:rFonts w:ascii="Times" w:hAnsi="Times" w:eastAsia="Times" w:cs="Times"/>
                  <w:b w:val="1"/>
                  <w:color w:val="000000"/>
                  <w:sz w:val="36"/>
                  <w:szCs w:val="36"/>
                  <w:shd w:val="clear" w:fill="auto"/>
                  <w:rtl w:val="1"/>
                </w:rPr>
                <w:t xml:space="preserve">י</w:t>
              </w:r>
            </w:hyperlink>
            <w:hyperlink r:id="rId87">
              <w:r w:rsidRPr="00000000" w:rsidDel="00000000" w:rsidR="00000000">
                <w:rPr>
                  <w:rFonts w:ascii="Times" w:hAnsi="Times" w:eastAsia="Times" w:cs="Times"/>
                  <w:b w:val="1"/>
                  <w:color w:val="000000"/>
                  <w:sz w:val="36"/>
                  <w:szCs w:val="36"/>
                  <w:shd w:val="clear" w:fill="auto"/>
                  <w:rtl w:val="1"/>
                </w:rPr>
                <w:t xml:space="preserve">״</w:t>
              </w:r>
            </w:hyperlink>
            <w:hyperlink r:id="rId88">
              <w:r w:rsidRPr="00000000" w:rsidDel="00000000" w:rsidR="00000000">
                <w:rPr>
                  <w:rFonts w:ascii="Times" w:hAnsi="Times" w:eastAsia="Times" w:cs="Times"/>
                  <w:b w:val="1"/>
                  <w:color w:val="000000"/>
                  <w:sz w:val="36"/>
                  <w:szCs w:val="36"/>
                  <w:shd w:val="clear" w:fill="auto"/>
                  <w:rtl w:val="1"/>
                </w:rPr>
                <w:t xml:space="preserve">ד</w:t>
              </w:r>
            </w:hyperlink>
            <w:hyperlink r:id="rId89">
              <w:r w:rsidRPr="00000000" w:rsidDel="00000000" w:rsidR="00000000">
                <w:rPr>
                  <w:rFonts w:ascii="Times" w:hAnsi="Times" w:eastAsia="Times" w:cs="Times"/>
                  <w:b w:val="1"/>
                  <w:color w:val="000000"/>
                  <w:sz w:val="36"/>
                  <w:szCs w:val="36"/>
                  <w:shd w:val="clear" w:fill="auto"/>
                  <w:rtl w:val="1"/>
                </w:rPr>
                <w:t xml:space="preserve">:</w:t>
              </w:r>
            </w:hyperlink>
            <w:hyperlink r:id="rId90">
              <w:r w:rsidRPr="00000000" w:rsidDel="00000000" w:rsidR="00000000">
                <w:rPr>
                  <w:rFonts w:ascii="Times" w:hAnsi="Times" w:eastAsia="Times" w:cs="Times"/>
                  <w:b w:val="1"/>
                  <w:color w:val="000000"/>
                  <w:sz w:val="36"/>
                  <w:szCs w:val="36"/>
                  <w:shd w:val="clear" w:fill="auto"/>
                  <w:rtl w:val="1"/>
                </w:rPr>
                <w:t xml:space="preserve">ט</w:t>
              </w:r>
            </w:hyperlink>
            <w:hyperlink r:id="rId91">
              <w:r w:rsidRPr="00000000" w:rsidDel="00000000" w:rsidR="00000000">
                <w:rPr>
                  <w:rFonts w:ascii="Times" w:hAnsi="Times" w:eastAsia="Times" w:cs="Times"/>
                  <w:b w:val="1"/>
                  <w:color w:val="000000"/>
                  <w:sz w:val="36"/>
                  <w:szCs w:val="36"/>
                  <w:shd w:val="clear" w:fill="auto"/>
                  <w:rtl w:val="1"/>
                </w:rPr>
                <w:t xml:space="preserve">׳</w:t>
              </w:r>
            </w:hyperlink>
            <w:r w:rsidRPr="00000000" w:rsidDel="00000000" w:rsidR="00000000">
              <w:rPr>
                <w:rtl w:val="0"/>
              </w:rPr>
            </w:r>
          </w:p>
          <w:p w:rsidRPr="00000000" w:rsidR="00000000" w:rsidDel="00000000" w:rsidP="00000000" w:rsidRDefault="00000000" w14:paraId="0000004E">
            <w:pPr>
              <w:pBdr>
                <w:top w:val="nil" w:sz="0" w:space="0"/>
                <w:left w:val="nil" w:sz="0" w:space="0"/>
                <w:bottom w:val="nil" w:sz="0" w:space="0"/>
                <w:right w:val="nil" w:sz="0" w:space="0"/>
                <w:between w:val="nil" w:sz="0" w:space="0"/>
              </w:pBdr>
              <w:shd w:val="clear" w:fill="auto"/>
              <w:bidi w:val="1"/>
              <w:rPr>
                <w:rFonts w:ascii="Times" w:hAnsi="Times" w:eastAsia="Times" w:cs="Times"/>
                <w:sz w:val="36"/>
                <w:szCs w:val="36"/>
                <w:shd w:val="clear" w:fill="auto"/>
              </w:rPr>
            </w:pPr>
            <w:r w:rsidRPr="00000000" w:rsidDel="00000000" w:rsidR="00000000">
              <w:rPr>
                <w:rtl w:val="0"/>
              </w:rPr>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ט</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ך</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ע</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כ</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ל</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ר</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ץ</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ב</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ם</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י</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ה</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ש</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מ</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ו</w:t>
            </w:r>
            <w:r w:rsidRPr="00000000" w:rsidDel="00000000" w:rsidR="00000000">
              <w:rPr>
                <w:rFonts w:ascii="Times" w:hAnsi="Times" w:eastAsia="Times" w:cs="Times"/>
                <w:sz w:val="36"/>
                <w:szCs w:val="36"/>
                <w:shd w:val="clear" w:fill="auto"/>
                <w:rtl w:val="1"/>
              </w:rPr>
              <w:t xml:space="preserve">ֹ </w:t>
            </w:r>
            <w:r w:rsidRPr="00000000" w:rsidDel="00000000" w:rsidR="00000000">
              <w:rPr>
                <w:rFonts w:ascii="Times" w:hAnsi="Times" w:eastAsia="Times" w:cs="Times"/>
                <w:sz w:val="36"/>
                <w:szCs w:val="36"/>
                <w:shd w:val="clear" w:fill="auto"/>
                <w:rtl w:val="1"/>
              </w:rPr>
              <w:t xml:space="preserve">א</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ח</w:t>
            </w:r>
            <w:r w:rsidRPr="00000000" w:rsidDel="00000000" w:rsidR="00000000">
              <w:rPr>
                <w:rFonts w:ascii="Times" w:hAnsi="Times" w:eastAsia="Times" w:cs="Times"/>
                <w:sz w:val="36"/>
                <w:szCs w:val="36"/>
                <w:shd w:val="clear" w:fill="auto"/>
                <w:rtl w:val="1"/>
              </w:rPr>
              <w:t xml:space="preserve">ָֽ</w:t>
            </w:r>
            <w:r w:rsidRPr="00000000" w:rsidDel="00000000" w:rsidR="00000000">
              <w:rPr>
                <w:rFonts w:ascii="Times" w:hAnsi="Times" w:eastAsia="Times" w:cs="Times"/>
                <w:sz w:val="36"/>
                <w:szCs w:val="36"/>
                <w:shd w:val="clear" w:fill="auto"/>
                <w:rtl w:val="1"/>
              </w:rPr>
              <w:t xml:space="preserve">ד</w:t>
            </w:r>
            <w:r w:rsidRPr="00000000" w:rsidDel="00000000" w:rsidR="00000000">
              <w:rPr>
                <w:rFonts w:ascii="Times" w:hAnsi="Times" w:eastAsia="Times" w:cs="Times"/>
                <w:sz w:val="36"/>
                <w:szCs w:val="36"/>
                <w:shd w:val="clear" w:fill="auto"/>
                <w:rtl w:val="1"/>
              </w:rPr>
              <w:t xml:space="preserve">׃</w:t>
            </w:r>
          </w:p>
        </w:tc>
      </w:tr>
    </w:tbl>
    <w:p w:rsidRPr="00000000" w:rsidR="00000000" w:rsidDel="00000000" w:rsidP="00000000" w:rsidRDefault="00000000" w14:paraId="0000004F">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50">
      <w:pPr>
        <w:pBdr>
          <w:top w:val="nil" w:sz="0" w:space="0"/>
          <w:left w:val="nil" w:sz="0" w:space="0"/>
          <w:bottom w:val="nil" w:sz="0" w:space="0"/>
          <w:right w:val="nil" w:sz="0" w:space="0"/>
          <w:between w:val="nil" w:sz="0" w:space="0"/>
        </w:pBdr>
        <w:shd w:val="clear" w:fill="auto"/>
        <w:rPr>
          <w:rFonts w:ascii="Times" w:hAnsi="Times" w:eastAsia="Times" w:cs="Times"/>
          <w:sz w:val="36"/>
          <w:szCs w:val="36"/>
          <w:shd w:val="clear" w:fill="auto"/>
        </w:rPr>
      </w:pPr>
      <w:r w:rsidRPr="00000000" w:rsidDel="00000000" w:rsidR="00000000">
        <w:rPr>
          <w:rtl w:val="0"/>
        </w:rPr>
      </w:r>
    </w:p>
    <w:p w:rsidRPr="00000000" w:rsidR="00000000" w:rsidDel="00000000" w:rsidP="00000000" w:rsidRDefault="00000000" w14:paraId="00000051">
      <w:pPr>
        <w:pBdr>
          <w:top w:val="nil" w:sz="0" w:space="0"/>
          <w:left w:val="nil" w:sz="0" w:space="0"/>
          <w:bottom w:val="nil" w:sz="0" w:space="0"/>
          <w:right w:val="nil" w:sz="0" w:space="0"/>
          <w:between w:val="nil" w:sz="0" w:space="0"/>
        </w:pBdr>
        <w:shd w:val="clear" w:fill="auto"/>
        <w:jc w:val="center"/>
        <w:rPr>
          <w:i w:val="1"/>
          <w:color w:val="333333"/>
        </w:rPr>
      </w:pPr>
      <w:r w:rsidRPr="00000000" w:rsidDel="00000000" w:rsidR="00000000">
        <w:rPr>
          <w:i w:val="1"/>
          <w:color w:val="999999"/>
          <w:rtl w:val="0"/>
        </w:rPr>
        <w:t xml:space="preserve">Source Sheet created on Sefaria by </w:t>
      </w:r>
      <w:hyperlink r:id="rId92">
        <w:r w:rsidRPr="00000000" w:rsidDel="00000000" w:rsidR="00000000">
          <w:rPr>
            <w:i w:val="1"/>
            <w:color w:val="333333"/>
            <w:rtl w:val="0"/>
          </w:rPr>
          <w:t xml:space="preserve">Andrew Shoyer</w:t>
        </w:r>
      </w:hyperlink>
      <w:r w:rsidRPr="00000000" w:rsidDel="00000000" w:rsidR="00000000">
        <w:rPr>
          <w:rtl w:val="0"/>
        </w:rPr>
      </w:r>
    </w:p>
    <w:sectPr>
      <w:pgSz w:w="12240" w:h="15840"/>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hAnsi="Helvetica Neue" w:eastAsia="Helvetica Neue" w:cs="Helvetica Neue"/>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val="nil" w:sz="0" w:space="0"/>
        <w:left w:val="nil" w:sz="0" w:space="0"/>
        <w:bottom w:val="nil" w:sz="0" w:space="0"/>
        <w:right w:val="nil" w:sz="0" w:space="0"/>
        <w:between w:val="nil" w:sz="0" w:space="0"/>
      </w:pBdr>
      <w:shd w:val="clear" w:fill="auto"/>
    </w:pPr>
    <w:rPr>
      <w:b w:val="1"/>
      <w:i w:val="0"/>
      <w:sz w:val="48"/>
      <w:szCs w:val="48"/>
    </w:rPr>
  </w:style>
  <w:style w:type="paragraph" w:styleId="Heading2">
    <w:name w:val="heading 2"/>
    <w:basedOn w:val="Normal"/>
    <w:next w:val="Normal"/>
    <w:pPr>
      <w:pBdr>
        <w:top w:val="nil" w:sz="0" w:space="0"/>
        <w:left w:val="nil" w:sz="0" w:space="0"/>
        <w:bottom w:val="nil" w:sz="0" w:space="0"/>
        <w:right w:val="nil" w:sz="0" w:space="0"/>
        <w:between w:val="nil" w:sz="0" w:space="0"/>
      </w:pBdr>
      <w:shd w:val="clear" w:fill="auto"/>
    </w:pPr>
    <w:rPr>
      <w:b w:val="1"/>
      <w:i w:val="0"/>
      <w:sz w:val="36"/>
      <w:szCs w:val="36"/>
    </w:rPr>
  </w:style>
  <w:style w:type="paragraph" w:styleId="Heading3">
    <w:name w:val="heading 3"/>
    <w:basedOn w:val="Normal"/>
    <w:next w:val="Normal"/>
    <w:pPr>
      <w:pBdr>
        <w:top w:val="nil" w:sz="0" w:space="0"/>
        <w:left w:val="nil" w:sz="0" w:space="0"/>
        <w:bottom w:val="nil" w:sz="0" w:space="0"/>
        <w:right w:val="nil" w:sz="0" w:space="0"/>
        <w:between w:val="nil" w:sz="0" w:space="0"/>
      </w:pBdr>
      <w:shd w:val="clear" w:fill="auto"/>
    </w:pPr>
    <w:rPr>
      <w:b w:val="1"/>
      <w:i w:val="0"/>
      <w:sz w:val="28"/>
      <w:szCs w:val="28"/>
    </w:rPr>
  </w:style>
  <w:style w:type="paragraph" w:styleId="Heading4">
    <w:name w:val="heading 4"/>
    <w:basedOn w:val="Normal"/>
    <w:next w:val="Normal"/>
    <w:pPr>
      <w:pBdr>
        <w:top w:val="nil" w:sz="0" w:space="0"/>
        <w:left w:val="nil" w:sz="0" w:space="0"/>
        <w:bottom w:val="nil" w:sz="0" w:space="0"/>
        <w:right w:val="nil" w:sz="0" w:space="0"/>
        <w:between w:val="nil" w:sz="0" w:space="0"/>
      </w:pBdr>
      <w:shd w:val="clear" w:fill="auto"/>
    </w:pPr>
    <w:rPr>
      <w:b w:val="1"/>
      <w:i w:val="0"/>
      <w:sz w:val="24"/>
      <w:szCs w:val="24"/>
    </w:rPr>
  </w:style>
  <w:style w:type="paragraph" w:styleId="Heading5">
    <w:name w:val="heading 5"/>
    <w:basedOn w:val="Normal"/>
    <w:next w:val="Normal"/>
    <w:pPr>
      <w:pBdr>
        <w:top w:val="nil" w:sz="0" w:space="0"/>
        <w:left w:val="nil" w:sz="0" w:space="0"/>
        <w:bottom w:val="nil" w:sz="0" w:space="0"/>
        <w:right w:val="nil" w:sz="0" w:space="0"/>
        <w:between w:val="nil" w:sz="0" w:space="0"/>
      </w:pBdr>
      <w:shd w:val="clear" w:fill="auto"/>
    </w:pPr>
    <w:rPr>
      <w:b w:val="1"/>
      <w:i w:val="0"/>
      <w:sz w:val="18"/>
      <w:szCs w:val="18"/>
    </w:rPr>
  </w:style>
  <w:style w:type="paragraph" w:styleId="Heading6">
    <w:name w:val="heading 6"/>
    <w:basedOn w:val="Normal"/>
    <w:next w:val="Normal"/>
    <w:pPr>
      <w:pBdr>
        <w:top w:val="nil" w:sz="0" w:space="0"/>
        <w:left w:val="nil" w:sz="0" w:space="0"/>
        <w:bottom w:val="nil" w:sz="0" w:space="0"/>
        <w:right w:val="nil" w:sz="0" w:space="0"/>
        <w:between w:val="nil" w:sz="0" w:space="0"/>
      </w:pBdr>
      <w:shd w:val="clear" w:fill="auto"/>
    </w:pPr>
    <w:rPr>
      <w:b w:val="1"/>
      <w:i w:val="0"/>
      <w:sz w:val="16"/>
      <w:szCs w:val="16"/>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efaria.org/Psalms.22.29" TargetMode="External"/><Relationship Id="rId84" Type="http://schemas.openxmlformats.org/officeDocument/2006/relationships/hyperlink" Target="https://www.sefaria.org/Zechariah.14.9" TargetMode="External"/><Relationship Id="rId83" Type="http://schemas.openxmlformats.org/officeDocument/2006/relationships/hyperlink" Target="https://www.sefaria.org/Zechariah.14.9" TargetMode="External"/><Relationship Id="rId42" Type="http://schemas.openxmlformats.org/officeDocument/2006/relationships/hyperlink" Target="https://www.sefaria.org/Psalms.22.29" TargetMode="External"/><Relationship Id="rId86" Type="http://schemas.openxmlformats.org/officeDocument/2006/relationships/hyperlink" Target="https://www.sefaria.org/Zechariah.14.9" TargetMode="External"/><Relationship Id="rId41" Type="http://schemas.openxmlformats.org/officeDocument/2006/relationships/hyperlink" Target="https://www.sefaria.org/Psalms.22.29" TargetMode="External"/><Relationship Id="rId85" Type="http://schemas.openxmlformats.org/officeDocument/2006/relationships/hyperlink" Target="https://www.sefaria.org/Zechariah.14.9" TargetMode="External"/><Relationship Id="rId44" Type="http://schemas.openxmlformats.org/officeDocument/2006/relationships/hyperlink" Target="https://www.sefaria.org/Psalms.22.29" TargetMode="External"/><Relationship Id="rId88" Type="http://schemas.openxmlformats.org/officeDocument/2006/relationships/hyperlink" Target="https://www.sefaria.org/Zechariah.14.9" TargetMode="External"/><Relationship Id="rId43" Type="http://schemas.openxmlformats.org/officeDocument/2006/relationships/hyperlink" Target="https://www.sefaria.org/Psalms.22.29" TargetMode="External"/><Relationship Id="rId87" Type="http://schemas.openxmlformats.org/officeDocument/2006/relationships/hyperlink" Target="https://www.sefaria.org/Zechariah.14.9" TargetMode="External"/><Relationship Id="rId46" Type="http://schemas.openxmlformats.org/officeDocument/2006/relationships/hyperlink" Target="https://www.sefaria.org/Psalms.93.1" TargetMode="External"/><Relationship Id="rId45" Type="http://schemas.openxmlformats.org/officeDocument/2006/relationships/hyperlink" Target="https://www.sefaria.org/Psalms.22.29" TargetMode="External"/><Relationship Id="rId89" Type="http://schemas.openxmlformats.org/officeDocument/2006/relationships/hyperlink" Target="https://www.sefaria.org/Zechariah.14.9" TargetMode="External"/><Relationship Id="rId80" Type="http://schemas.openxmlformats.org/officeDocument/2006/relationships/hyperlink" Target="https://www.sefaria.org/Obadiah.1.21" TargetMode="External"/><Relationship Id="rId82" Type="http://schemas.openxmlformats.org/officeDocument/2006/relationships/hyperlink" Target="https://www.sefaria.org/Obadiah.1.21" TargetMode="External"/><Relationship Id="rId81" Type="http://schemas.openxmlformats.org/officeDocument/2006/relationships/hyperlink" Target="https://www.sefaria.org/Obadiah.1.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faria.org/Exodus.15.18" TargetMode="External"/><Relationship Id="rId48" Type="http://schemas.openxmlformats.org/officeDocument/2006/relationships/hyperlink" Target="https://www.sefaria.org/Psalms.93.1" TargetMode="External"/><Relationship Id="rId47" Type="http://schemas.openxmlformats.org/officeDocument/2006/relationships/hyperlink" Target="https://www.sefaria.org/Psalms.93.1" TargetMode="External"/><Relationship Id="rId49" Type="http://schemas.openxmlformats.org/officeDocument/2006/relationships/hyperlink" Target="https://www.sefaria.org/Psalms.93.1" TargetMode="External"/><Relationship Id="rId5" Type="http://schemas.openxmlformats.org/officeDocument/2006/relationships/styles" Target="styles.xml"/><Relationship Id="rId6" Type="http://schemas.openxmlformats.org/officeDocument/2006/relationships/hyperlink" Target="https://www.sefaria.org/profile/andrew-shoyer" TargetMode="External"/><Relationship Id="rId7" Type="http://schemas.openxmlformats.org/officeDocument/2006/relationships/hyperlink" Target="https://www.sefaria.org/Exodus.15.18" TargetMode="External"/><Relationship Id="rId8" Type="http://schemas.openxmlformats.org/officeDocument/2006/relationships/hyperlink" Target="https://www.sefaria.org/Exodus.15.18" TargetMode="External"/><Relationship Id="rId73" Type="http://schemas.openxmlformats.org/officeDocument/2006/relationships/hyperlink" Target="https://www.sefaria.org/Isaiah.44.6" TargetMode="External"/><Relationship Id="rId72" Type="http://schemas.openxmlformats.org/officeDocument/2006/relationships/hyperlink" Target="https://www.sefaria.org/Isaiah.44.6" TargetMode="External"/><Relationship Id="rId31" Type="http://schemas.openxmlformats.org/officeDocument/2006/relationships/hyperlink" Target="https://www.sefaria.org/Deuteronomy.33.5" TargetMode="External"/><Relationship Id="rId75" Type="http://schemas.openxmlformats.org/officeDocument/2006/relationships/hyperlink" Target="https://www.sefaria.org/Obadiah.1.21" TargetMode="External"/><Relationship Id="rId30" Type="http://schemas.openxmlformats.org/officeDocument/2006/relationships/hyperlink" Target="https://www.sefaria.org/Deuteronomy.33.5" TargetMode="External"/><Relationship Id="rId74" Type="http://schemas.openxmlformats.org/officeDocument/2006/relationships/hyperlink" Target="https://www.sefaria.org/Isaiah.44.6" TargetMode="External"/><Relationship Id="rId33" Type="http://schemas.openxmlformats.org/officeDocument/2006/relationships/hyperlink" Target="https://www.sefaria.org/Deuteronomy.33.5" TargetMode="External"/><Relationship Id="rId77" Type="http://schemas.openxmlformats.org/officeDocument/2006/relationships/hyperlink" Target="https://www.sefaria.org/Obadiah.1.21" TargetMode="External"/><Relationship Id="rId32" Type="http://schemas.openxmlformats.org/officeDocument/2006/relationships/hyperlink" Target="https://www.sefaria.org/Deuteronomy.33.5" TargetMode="External"/><Relationship Id="rId76" Type="http://schemas.openxmlformats.org/officeDocument/2006/relationships/hyperlink" Target="https://www.sefaria.org/Obadiah.1.21" TargetMode="External"/><Relationship Id="rId35" Type="http://schemas.openxmlformats.org/officeDocument/2006/relationships/hyperlink" Target="https://www.sefaria.org/Deuteronomy.33.5" TargetMode="External"/><Relationship Id="rId79" Type="http://schemas.openxmlformats.org/officeDocument/2006/relationships/hyperlink" Target="https://www.sefaria.org/Obadiah.1.21" TargetMode="External"/><Relationship Id="rId34" Type="http://schemas.openxmlformats.org/officeDocument/2006/relationships/hyperlink" Target="https://www.sefaria.org/Deuteronomy.33.5" TargetMode="External"/><Relationship Id="rId78" Type="http://schemas.openxmlformats.org/officeDocument/2006/relationships/hyperlink" Target="https://www.sefaria.org/Obadiah.1.21" TargetMode="External"/><Relationship Id="rId71" Type="http://schemas.openxmlformats.org/officeDocument/2006/relationships/hyperlink" Target="https://www.sefaria.org/Isaiah.44.6" TargetMode="External"/><Relationship Id="rId70" Type="http://schemas.openxmlformats.org/officeDocument/2006/relationships/hyperlink" Target="https://www.sefaria.org/Isaiah.44.6" TargetMode="External"/><Relationship Id="rId37" Type="http://schemas.openxmlformats.org/officeDocument/2006/relationships/hyperlink" Target="https://www.sefaria.org/Psalms.22.29" TargetMode="External"/><Relationship Id="rId36" Type="http://schemas.openxmlformats.org/officeDocument/2006/relationships/hyperlink" Target="https://www.sefaria.org/Psalms.22.29" TargetMode="External"/><Relationship Id="rId39" Type="http://schemas.openxmlformats.org/officeDocument/2006/relationships/hyperlink" Target="https://www.sefaria.org/Psalms.22.29" TargetMode="External"/><Relationship Id="rId38" Type="http://schemas.openxmlformats.org/officeDocument/2006/relationships/hyperlink" Target="https://www.sefaria.org/Psalms.22.29" TargetMode="External"/><Relationship Id="rId62" Type="http://schemas.openxmlformats.org/officeDocument/2006/relationships/hyperlink" Target="https://www.sefaria.org/Psalms.24.7-10" TargetMode="External"/><Relationship Id="rId61" Type="http://schemas.openxmlformats.org/officeDocument/2006/relationships/hyperlink" Target="https://www.sefaria.org/Psalms.24.7-10" TargetMode="External"/><Relationship Id="rId20" Type="http://schemas.openxmlformats.org/officeDocument/2006/relationships/hyperlink" Target="https://www.sefaria.org/Numbers.23.21" TargetMode="External"/><Relationship Id="rId64" Type="http://schemas.openxmlformats.org/officeDocument/2006/relationships/hyperlink" Target="https://www.sefaria.org/Psalms.24.7-10" TargetMode="External"/><Relationship Id="rId63" Type="http://schemas.openxmlformats.org/officeDocument/2006/relationships/hyperlink" Target="https://www.sefaria.org/Psalms.24.7-10" TargetMode="External"/><Relationship Id="rId22" Type="http://schemas.openxmlformats.org/officeDocument/2006/relationships/hyperlink" Target="https://www.sefaria.org/Numbers.23.21" TargetMode="External"/><Relationship Id="rId66" Type="http://schemas.openxmlformats.org/officeDocument/2006/relationships/hyperlink" Target="https://www.sefaria.org/Isaiah.44.6" TargetMode="External"/><Relationship Id="rId21" Type="http://schemas.openxmlformats.org/officeDocument/2006/relationships/hyperlink" Target="https://www.sefaria.org/Numbers.23.21" TargetMode="External"/><Relationship Id="rId65" Type="http://schemas.openxmlformats.org/officeDocument/2006/relationships/hyperlink" Target="https://www.sefaria.org/Psalms.24.7-10" TargetMode="External"/><Relationship Id="rId24" Type="http://schemas.openxmlformats.org/officeDocument/2006/relationships/hyperlink" Target="https://www.sefaria.org/Numbers.23.21" TargetMode="External"/><Relationship Id="rId68" Type="http://schemas.openxmlformats.org/officeDocument/2006/relationships/hyperlink" Target="https://www.sefaria.org/Isaiah.44.6" TargetMode="External"/><Relationship Id="rId23" Type="http://schemas.openxmlformats.org/officeDocument/2006/relationships/hyperlink" Target="https://www.sefaria.org/Numbers.23.21" TargetMode="External"/><Relationship Id="rId67" Type="http://schemas.openxmlformats.org/officeDocument/2006/relationships/hyperlink" Target="https://www.sefaria.org/Isaiah.44.6" TargetMode="External"/><Relationship Id="rId60" Type="http://schemas.openxmlformats.org/officeDocument/2006/relationships/hyperlink" Target="https://www.sefaria.org/Psalms.24.7-10" TargetMode="External"/><Relationship Id="rId26" Type="http://schemas.openxmlformats.org/officeDocument/2006/relationships/hyperlink" Target="https://www.sefaria.org/Numbers.23.21" TargetMode="External"/><Relationship Id="rId25" Type="http://schemas.openxmlformats.org/officeDocument/2006/relationships/hyperlink" Target="https://www.sefaria.org/Numbers.23.21" TargetMode="External"/><Relationship Id="rId69" Type="http://schemas.openxmlformats.org/officeDocument/2006/relationships/hyperlink" Target="https://www.sefaria.org/Isaiah.44.6" TargetMode="External"/><Relationship Id="rId28" Type="http://schemas.openxmlformats.org/officeDocument/2006/relationships/hyperlink" Target="https://www.sefaria.org/Deuteronomy.33.5" TargetMode="External"/><Relationship Id="rId27" Type="http://schemas.openxmlformats.org/officeDocument/2006/relationships/hyperlink" Target="https://www.sefaria.org/Deuteronomy.33.5" TargetMode="External"/><Relationship Id="rId29" Type="http://schemas.openxmlformats.org/officeDocument/2006/relationships/hyperlink" Target="https://www.sefaria.org/Deuteronomy.33.5" TargetMode="External"/><Relationship Id="rId51" Type="http://schemas.openxmlformats.org/officeDocument/2006/relationships/hyperlink" Target="https://www.sefaria.org/Psalms.93.1" TargetMode="External"/><Relationship Id="rId50" Type="http://schemas.openxmlformats.org/officeDocument/2006/relationships/hyperlink" Target="https://www.sefaria.org/Psalms.93.1" TargetMode="External"/><Relationship Id="rId53" Type="http://schemas.openxmlformats.org/officeDocument/2006/relationships/hyperlink" Target="https://www.sefaria.org/Psalms.93.1" TargetMode="External"/><Relationship Id="rId52" Type="http://schemas.openxmlformats.org/officeDocument/2006/relationships/hyperlink" Target="https://www.sefaria.org/Psalms.93.1" TargetMode="External"/><Relationship Id="rId11" Type="http://schemas.openxmlformats.org/officeDocument/2006/relationships/hyperlink" Target="https://www.sefaria.org/Exodus.15.18" TargetMode="External"/><Relationship Id="rId55" Type="http://schemas.openxmlformats.org/officeDocument/2006/relationships/hyperlink" Target="https://www.sefaria.org/Psalms.24.7-10" TargetMode="External"/><Relationship Id="rId10" Type="http://schemas.openxmlformats.org/officeDocument/2006/relationships/hyperlink" Target="https://www.sefaria.org/Exodus.15.18" TargetMode="External"/><Relationship Id="rId54" Type="http://schemas.openxmlformats.org/officeDocument/2006/relationships/hyperlink" Target="https://www.sefaria.org/Psalms.93.1" TargetMode="External"/><Relationship Id="rId13" Type="http://schemas.openxmlformats.org/officeDocument/2006/relationships/hyperlink" Target="https://www.sefaria.org/Exodus.15.18" TargetMode="External"/><Relationship Id="rId57" Type="http://schemas.openxmlformats.org/officeDocument/2006/relationships/hyperlink" Target="https://www.sefaria.org/Psalms.24.7-10" TargetMode="External"/><Relationship Id="rId12" Type="http://schemas.openxmlformats.org/officeDocument/2006/relationships/hyperlink" Target="https://www.sefaria.org/Exodus.15.18" TargetMode="External"/><Relationship Id="rId56" Type="http://schemas.openxmlformats.org/officeDocument/2006/relationships/hyperlink" Target="https://www.sefaria.org/Psalms.24.7-10" TargetMode="External"/><Relationship Id="rId91" Type="http://schemas.openxmlformats.org/officeDocument/2006/relationships/hyperlink" Target="https://www.sefaria.org/Zechariah.14.9" TargetMode="External"/><Relationship Id="rId90" Type="http://schemas.openxmlformats.org/officeDocument/2006/relationships/hyperlink" Target="https://www.sefaria.org/Zechariah.14.9" TargetMode="External"/><Relationship Id="rId92" Type="http://schemas.openxmlformats.org/officeDocument/2006/relationships/hyperlink" Target="https://www.sefaria.org/profile/andrew-shoyer" TargetMode="External"/><Relationship Id="rId15" Type="http://schemas.openxmlformats.org/officeDocument/2006/relationships/hyperlink" Target="https://www.sefaria.org/Exodus.15.18" TargetMode="External"/><Relationship Id="rId59" Type="http://schemas.openxmlformats.org/officeDocument/2006/relationships/hyperlink" Target="https://www.sefaria.org/Psalms.24.7-10" TargetMode="External"/><Relationship Id="rId14" Type="http://schemas.openxmlformats.org/officeDocument/2006/relationships/hyperlink" Target="https://www.sefaria.org/Exodus.15.18" TargetMode="External"/><Relationship Id="rId58" Type="http://schemas.openxmlformats.org/officeDocument/2006/relationships/hyperlink" Target="https://www.sefaria.org/Psalms.24.7-10" TargetMode="External"/><Relationship Id="rId17" Type="http://schemas.openxmlformats.org/officeDocument/2006/relationships/hyperlink" Target="https://www.sefaria.org/Numbers.23.21" TargetMode="External"/><Relationship Id="rId16" Type="http://schemas.openxmlformats.org/officeDocument/2006/relationships/hyperlink" Target="https://www.sefaria.org/Exodus.15.18" TargetMode="External"/><Relationship Id="rId19" Type="http://schemas.openxmlformats.org/officeDocument/2006/relationships/hyperlink" Target="https://www.sefaria.org/Numbers.23.21" TargetMode="External"/><Relationship Id="rId18" Type="http://schemas.openxmlformats.org/officeDocument/2006/relationships/hyperlink" Target="https://www.sefaria.org/Numbers.23.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op:Properties xmlns:vt="http://schemas.openxmlformats.org/officeDocument/2006/docPropsVTypes" xmlns:op="http://schemas.openxmlformats.org/officeDocument/2006/custom-properties"/>
</file>